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8"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9"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27337FB" w:rsidR="00815FCF" w:rsidRPr="00D06620" w:rsidRDefault="00574747" w:rsidP="00815FCF">
      <w:pPr>
        <w:spacing w:after="0" w:line="240" w:lineRule="auto"/>
        <w:jc w:val="center"/>
        <w:rPr>
          <w:rFonts w:eastAsia="Times New Roman" w:cs="Arial"/>
          <w:b/>
          <w:sz w:val="28"/>
          <w:szCs w:val="28"/>
        </w:rPr>
      </w:pPr>
      <w:r>
        <w:rPr>
          <w:rFonts w:eastAsia="Times New Roman" w:cs="Arial"/>
          <w:b/>
          <w:sz w:val="28"/>
          <w:szCs w:val="28"/>
        </w:rPr>
        <w:lastRenderedPageBreak/>
        <w:t>Kington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5227C6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F72F46">
              <w:rPr>
                <w:rFonts w:eastAsia="Times New Roman" w:cs="Arial"/>
                <w:b/>
                <w:sz w:val="18"/>
                <w:szCs w:val="18"/>
              </w:rPr>
              <w:t xml:space="preserve"> Wednesday 17 June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78D68FC"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B1AA0">
              <w:rPr>
                <w:rFonts w:eastAsia="Times New Roman" w:cs="Arial"/>
                <w:sz w:val="18"/>
                <w:szCs w:val="18"/>
              </w:rPr>
              <w:t>M. Greenfield, Kington Town Council, The Old Police Station, Market Hall Street, Kington, Herefordshire, HR5 3DP. Tel: 07483 914 485</w:t>
            </w:r>
          </w:p>
          <w:p w14:paraId="4C5FD688" w14:textId="77777777" w:rsidR="008B1AA0" w:rsidRPr="00D06620" w:rsidRDefault="008B1AA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52908C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70BBE">
              <w:rPr>
                <w:rFonts w:eastAsia="Times New Roman" w:cs="Arial"/>
                <w:b/>
                <w:sz w:val="18"/>
                <w:szCs w:val="18"/>
              </w:rPr>
              <w:t>Thursday 18</w:t>
            </w:r>
            <w:r w:rsidR="00E70BBE" w:rsidRPr="00E70BBE">
              <w:rPr>
                <w:rFonts w:eastAsia="Times New Roman" w:cs="Arial"/>
                <w:b/>
                <w:sz w:val="18"/>
                <w:szCs w:val="18"/>
                <w:vertAlign w:val="superscript"/>
              </w:rPr>
              <w:t>th</w:t>
            </w:r>
            <w:r w:rsidR="00E70BBE">
              <w:rPr>
                <w:rFonts w:eastAsia="Times New Roman" w:cs="Arial"/>
                <w:b/>
                <w:sz w:val="18"/>
                <w:szCs w:val="18"/>
              </w:rPr>
              <w:t xml:space="preserve"> </w:t>
            </w:r>
            <w:r w:rsidR="00BF3571">
              <w:rPr>
                <w:rFonts w:eastAsia="Times New Roman" w:cs="Arial"/>
                <w:b/>
                <w:sz w:val="18"/>
                <w:szCs w:val="18"/>
              </w:rPr>
              <w:t>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F92359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7D46C0">
              <w:rPr>
                <w:rFonts w:eastAsia="Times New Roman" w:cs="Arial"/>
                <w:b/>
                <w:sz w:val="18"/>
                <w:szCs w:val="18"/>
              </w:rPr>
              <w:t>Wednesday 29</w:t>
            </w:r>
            <w:r w:rsidR="007D46C0" w:rsidRPr="007D46C0">
              <w:rPr>
                <w:rFonts w:eastAsia="Times New Roman" w:cs="Arial"/>
                <w:b/>
                <w:sz w:val="18"/>
                <w:szCs w:val="18"/>
                <w:vertAlign w:val="superscript"/>
              </w:rPr>
              <w:t>th</w:t>
            </w:r>
            <w:r w:rsidR="007D46C0">
              <w:rPr>
                <w:rFonts w:eastAsia="Times New Roman" w:cs="Arial"/>
                <w:b/>
                <w:sz w:val="18"/>
                <w:szCs w:val="18"/>
              </w:rPr>
              <w:t xml:space="preserve"> July 2026</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10"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AE74C5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7D46C0">
              <w:rPr>
                <w:rFonts w:eastAsia="Times New Roman" w:cs="Arial"/>
                <w:b/>
                <w:sz w:val="18"/>
                <w:szCs w:val="18"/>
              </w:rPr>
              <w:t xml:space="preserve"> </w:t>
            </w:r>
            <w:r w:rsidR="00C73D2E">
              <w:rPr>
                <w:rFonts w:eastAsia="Times New Roman" w:cs="Arial"/>
                <w:b/>
                <w:sz w:val="18"/>
                <w:szCs w:val="18"/>
              </w:rPr>
              <w:t>Mr M. Greenfield, Town Clerk/Responsible Financial Officer</w:t>
            </w:r>
            <w:r w:rsidR="007C67FE">
              <w:rPr>
                <w:rFonts w:eastAsia="Times New Roman" w:cs="Arial"/>
                <w:b/>
                <w:sz w:val="18"/>
                <w:szCs w:val="18"/>
              </w:rPr>
              <w:t xml:space="preserve">, Kington Town Council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FF54" w14:textId="77777777" w:rsidR="00FD57CA" w:rsidRDefault="00FD57CA" w:rsidP="00F72F46">
      <w:pPr>
        <w:spacing w:after="0" w:line="240" w:lineRule="auto"/>
      </w:pPr>
      <w:r>
        <w:separator/>
      </w:r>
    </w:p>
  </w:endnote>
  <w:endnote w:type="continuationSeparator" w:id="0">
    <w:p w14:paraId="6F46DB44" w14:textId="77777777" w:rsidR="00FD57CA" w:rsidRDefault="00FD57CA" w:rsidP="00F7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42" w14:textId="77777777" w:rsidR="00F72F46" w:rsidRDefault="00F72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1E65" w14:textId="77777777" w:rsidR="00F72F46" w:rsidRDefault="00F72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5E90" w14:textId="77777777" w:rsidR="00F72F46" w:rsidRDefault="00F7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92F5" w14:textId="77777777" w:rsidR="00FD57CA" w:rsidRDefault="00FD57CA" w:rsidP="00F72F46">
      <w:pPr>
        <w:spacing w:after="0" w:line="240" w:lineRule="auto"/>
      </w:pPr>
      <w:r>
        <w:separator/>
      </w:r>
    </w:p>
  </w:footnote>
  <w:footnote w:type="continuationSeparator" w:id="0">
    <w:p w14:paraId="7E016257" w14:textId="77777777" w:rsidR="00FD57CA" w:rsidRDefault="00FD57CA" w:rsidP="00F7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E395" w14:textId="37A2A7C0" w:rsidR="00F72F46" w:rsidRDefault="00F7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7C5A" w14:textId="760A3229" w:rsidR="00F72F46" w:rsidRDefault="00F72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7EDB" w14:textId="645BFA6A" w:rsidR="00F72F46" w:rsidRDefault="00F7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3A18"/>
    <w:rsid w:val="00414553"/>
    <w:rsid w:val="004E74B5"/>
    <w:rsid w:val="00500F4D"/>
    <w:rsid w:val="0050557D"/>
    <w:rsid w:val="00515901"/>
    <w:rsid w:val="005312C6"/>
    <w:rsid w:val="0054603A"/>
    <w:rsid w:val="00574747"/>
    <w:rsid w:val="005A520D"/>
    <w:rsid w:val="006074C4"/>
    <w:rsid w:val="00615C3D"/>
    <w:rsid w:val="00616EE3"/>
    <w:rsid w:val="0065731C"/>
    <w:rsid w:val="00675814"/>
    <w:rsid w:val="006D6735"/>
    <w:rsid w:val="006F2BF0"/>
    <w:rsid w:val="00745FCF"/>
    <w:rsid w:val="007B431A"/>
    <w:rsid w:val="007C67FE"/>
    <w:rsid w:val="007D46C0"/>
    <w:rsid w:val="007D6D04"/>
    <w:rsid w:val="00805A33"/>
    <w:rsid w:val="00815FCF"/>
    <w:rsid w:val="00874EFA"/>
    <w:rsid w:val="008B1AA0"/>
    <w:rsid w:val="008D3E48"/>
    <w:rsid w:val="00917CA8"/>
    <w:rsid w:val="00921065"/>
    <w:rsid w:val="00A94703"/>
    <w:rsid w:val="00AC6E65"/>
    <w:rsid w:val="00AF7F9A"/>
    <w:rsid w:val="00B5302A"/>
    <w:rsid w:val="00B53912"/>
    <w:rsid w:val="00BF3571"/>
    <w:rsid w:val="00C0004C"/>
    <w:rsid w:val="00C24E66"/>
    <w:rsid w:val="00C4713C"/>
    <w:rsid w:val="00C551EB"/>
    <w:rsid w:val="00C644E5"/>
    <w:rsid w:val="00C73D2E"/>
    <w:rsid w:val="00D27F2A"/>
    <w:rsid w:val="00D5498D"/>
    <w:rsid w:val="00DD06D0"/>
    <w:rsid w:val="00DF1067"/>
    <w:rsid w:val="00E01996"/>
    <w:rsid w:val="00E21C21"/>
    <w:rsid w:val="00E70583"/>
    <w:rsid w:val="00E70BBE"/>
    <w:rsid w:val="00E752E3"/>
    <w:rsid w:val="00EA2CE3"/>
    <w:rsid w:val="00EC3E55"/>
    <w:rsid w:val="00ED40C2"/>
    <w:rsid w:val="00EF0FC7"/>
    <w:rsid w:val="00F72F46"/>
    <w:rsid w:val="00F83D60"/>
    <w:rsid w:val="00FD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styleId="Header">
    <w:name w:val="header"/>
    <w:basedOn w:val="Normal"/>
    <w:link w:val="HeaderChar"/>
    <w:uiPriority w:val="99"/>
    <w:unhideWhenUsed/>
    <w:rsid w:val="00F7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F46"/>
    <w:rPr>
      <w:rFonts w:ascii="Arial" w:hAnsi="Arial"/>
      <w:sz w:val="21"/>
    </w:rPr>
  </w:style>
  <w:style w:type="paragraph" w:styleId="Footer">
    <w:name w:val="footer"/>
    <w:basedOn w:val="Normal"/>
    <w:link w:val="FooterChar"/>
    <w:uiPriority w:val="99"/>
    <w:unhideWhenUsed/>
    <w:rsid w:val="00F72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46"/>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hyperlink" Target="http://www.legislation.gov.uk/ukpga/2014/2/conten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gov.uk/uksi/2015/234/contents/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ba@pkf-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 Id="rId14" Type="http://schemas.openxmlformats.org/officeDocument/2006/relationships/hyperlink" Target="https://www.pkf-l.com/wp-content/uploads/2020/09/Council-accounts-a-guide-to-your-right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2303</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Michael Greenfield</cp:lastModifiedBy>
  <cp:revision>9</cp:revision>
  <dcterms:created xsi:type="dcterms:W3CDTF">2026-05-04T08:29:00Z</dcterms:created>
  <dcterms:modified xsi:type="dcterms:W3CDTF">2026-06-16T17:37:00Z</dcterms:modified>
</cp:coreProperties>
</file>