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1D22" w14:textId="77777777" w:rsidR="00674994" w:rsidRDefault="00674994">
      <w:pPr>
        <w:rPr>
          <w:rFonts w:eastAsia="Calibri"/>
          <w:b/>
          <w:bCs/>
          <w:color w:val="4F81BD" w:themeColor="accent1"/>
          <w:szCs w:val="24"/>
        </w:rPr>
      </w:pPr>
      <w:bookmarkStart w:id="0" w:name="_Toc359334781"/>
      <w:bookmarkStart w:id="1" w:name="_Toc359334502"/>
      <w:bookmarkStart w:id="2" w:name="_Toc359318554"/>
      <w:bookmarkStart w:id="3" w:name="_Toc357072129"/>
    </w:p>
    <w:p w14:paraId="40B24845" w14:textId="77777777" w:rsidR="00674994" w:rsidRDefault="00674994">
      <w:pPr>
        <w:rPr>
          <w:rFonts w:eastAsia="Calibri"/>
          <w:b/>
          <w:bCs/>
          <w:color w:val="4F81BD" w:themeColor="accent1"/>
          <w:szCs w:val="24"/>
        </w:rPr>
      </w:pPr>
    </w:p>
    <w:tbl>
      <w:tblPr>
        <w:tblpPr w:leftFromText="180" w:rightFromText="180" w:vertAnchor="page" w:horzAnchor="margin" w:tblpY="991"/>
        <w:tblW w:w="10836" w:type="dxa"/>
        <w:tblLook w:val="01E0" w:firstRow="1" w:lastRow="1" w:firstColumn="1" w:lastColumn="1" w:noHBand="0" w:noVBand="0"/>
      </w:tblPr>
      <w:tblGrid>
        <w:gridCol w:w="2088"/>
        <w:gridCol w:w="6840"/>
        <w:gridCol w:w="1908"/>
      </w:tblGrid>
      <w:tr w:rsidR="00674994" w:rsidRPr="00674994" w14:paraId="70531B4A" w14:textId="77777777" w:rsidTr="00674994">
        <w:trPr>
          <w:trHeight w:val="2127"/>
        </w:trPr>
        <w:tc>
          <w:tcPr>
            <w:tcW w:w="2088" w:type="dxa"/>
          </w:tcPr>
          <w:p w14:paraId="13BAB6A3" w14:textId="77777777" w:rsidR="00674994" w:rsidRPr="00674994" w:rsidRDefault="00674994" w:rsidP="00674994">
            <w:pPr>
              <w:rPr>
                <w:szCs w:val="24"/>
              </w:rPr>
            </w:pPr>
            <w:r w:rsidRPr="00674994">
              <w:rPr>
                <w:noProof/>
                <w:szCs w:val="24"/>
                <w:lang w:eastAsia="en-GB"/>
              </w:rPr>
              <w:drawing>
                <wp:inline distT="0" distB="0" distL="0" distR="0" wp14:anchorId="004F0C3E" wp14:editId="1252C14B">
                  <wp:extent cx="1057275" cy="749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840" w:type="dxa"/>
          </w:tcPr>
          <w:p w14:paraId="7CFD47C1" w14:textId="77777777" w:rsidR="00674994" w:rsidRPr="006803B0" w:rsidRDefault="00674994" w:rsidP="00674994">
            <w:pPr>
              <w:jc w:val="center"/>
              <w:rPr>
                <w:rFonts w:ascii="Verdana" w:hAnsi="Verdana"/>
                <w:b/>
                <w:bCs/>
                <w:sz w:val="72"/>
                <w:szCs w:val="72"/>
              </w:rPr>
            </w:pPr>
            <w:r w:rsidRPr="006803B0">
              <w:rPr>
                <w:rFonts w:ascii="Verdana" w:hAnsi="Verdana"/>
                <w:b/>
                <w:bCs/>
                <w:sz w:val="72"/>
                <w:szCs w:val="72"/>
              </w:rPr>
              <w:t>Kington Town Council</w:t>
            </w:r>
          </w:p>
          <w:p w14:paraId="540378F3" w14:textId="77777777" w:rsidR="00BA438A" w:rsidRDefault="00BA438A" w:rsidP="00674994">
            <w:pPr>
              <w:jc w:val="center"/>
              <w:rPr>
                <w:szCs w:val="24"/>
              </w:rPr>
            </w:pPr>
          </w:p>
          <w:p w14:paraId="1BB6AE54" w14:textId="7F93612A" w:rsidR="00674994" w:rsidRPr="00674994" w:rsidRDefault="00674994" w:rsidP="00674994">
            <w:pPr>
              <w:jc w:val="center"/>
              <w:rPr>
                <w:rFonts w:ascii="Script MT Bold" w:hAnsi="Script MT Bold"/>
                <w:sz w:val="44"/>
                <w:szCs w:val="44"/>
                <w:u w:val="single"/>
              </w:rPr>
            </w:pPr>
            <w:r w:rsidRPr="00674994">
              <w:rPr>
                <w:szCs w:val="24"/>
              </w:rPr>
              <w:t>Email:</w:t>
            </w:r>
            <w:r w:rsidRPr="00674994">
              <w:rPr>
                <w:szCs w:val="24"/>
                <w:u w:val="single"/>
              </w:rPr>
              <w:t xml:space="preserve">  </w:t>
            </w:r>
            <w:hyperlink r:id="rId10" w:history="1">
              <w:r w:rsidRPr="00674994">
                <w:rPr>
                  <w:color w:val="0000FF"/>
                  <w:szCs w:val="24"/>
                  <w:u w:val="single"/>
                </w:rPr>
                <w:t>clerk@kingtontowncouncil.gov.uk</w:t>
              </w:r>
            </w:hyperlink>
            <w:r w:rsidRPr="00674994">
              <w:rPr>
                <w:szCs w:val="24"/>
                <w:u w:val="single"/>
              </w:rPr>
              <w:t xml:space="preserve"> </w:t>
            </w:r>
          </w:p>
          <w:p w14:paraId="4A4A7FB1" w14:textId="77777777" w:rsidR="00674994" w:rsidRPr="00674994" w:rsidRDefault="00674994" w:rsidP="00674994">
            <w:pPr>
              <w:jc w:val="center"/>
              <w:rPr>
                <w:rFonts w:ascii="Script MT Bold" w:hAnsi="Script MT Bold"/>
                <w:sz w:val="44"/>
                <w:szCs w:val="44"/>
              </w:rPr>
            </w:pPr>
            <w:r w:rsidRPr="00674994">
              <w:rPr>
                <w:szCs w:val="24"/>
              </w:rPr>
              <w:t>Web site:</w:t>
            </w:r>
            <w:r w:rsidRPr="00674994">
              <w:rPr>
                <w:szCs w:val="24"/>
                <w:u w:val="single"/>
              </w:rPr>
              <w:t xml:space="preserve"> </w:t>
            </w:r>
            <w:hyperlink r:id="rId11" w:history="1">
              <w:r w:rsidRPr="00674994">
                <w:rPr>
                  <w:color w:val="0000FF"/>
                  <w:szCs w:val="24"/>
                  <w:u w:val="single"/>
                </w:rPr>
                <w:t>www.kingtontowncouncil.gov.uk</w:t>
              </w:r>
            </w:hyperlink>
          </w:p>
          <w:p w14:paraId="27118577" w14:textId="77777777" w:rsidR="00674994" w:rsidRPr="00674994" w:rsidRDefault="00674994" w:rsidP="00674994">
            <w:pPr>
              <w:jc w:val="center"/>
              <w:rPr>
                <w:sz w:val="16"/>
                <w:szCs w:val="16"/>
              </w:rPr>
            </w:pPr>
          </w:p>
          <w:p w14:paraId="6639E9BD" w14:textId="77777777" w:rsidR="00674994" w:rsidRPr="00674994" w:rsidRDefault="00674994" w:rsidP="00674994">
            <w:pPr>
              <w:jc w:val="center"/>
              <w:rPr>
                <w:sz w:val="16"/>
                <w:szCs w:val="16"/>
              </w:rPr>
            </w:pPr>
          </w:p>
          <w:p w14:paraId="355DEF87" w14:textId="77777777" w:rsidR="00674994" w:rsidRPr="00674994" w:rsidRDefault="00674994" w:rsidP="00BA438A">
            <w:pPr>
              <w:jc w:val="center"/>
              <w:rPr>
                <w:sz w:val="16"/>
                <w:szCs w:val="16"/>
              </w:rPr>
            </w:pPr>
          </w:p>
        </w:tc>
        <w:tc>
          <w:tcPr>
            <w:tcW w:w="1908" w:type="dxa"/>
          </w:tcPr>
          <w:p w14:paraId="6FBAE794" w14:textId="34563743" w:rsidR="00674994" w:rsidRPr="00674994" w:rsidRDefault="00674994" w:rsidP="00674994">
            <w:pPr>
              <w:rPr>
                <w:szCs w:val="24"/>
              </w:rPr>
            </w:pPr>
          </w:p>
        </w:tc>
      </w:tr>
      <w:tr w:rsidR="00674994" w:rsidRPr="00674994" w14:paraId="26204BA4" w14:textId="77777777" w:rsidTr="00674994">
        <w:trPr>
          <w:trHeight w:val="1466"/>
        </w:trPr>
        <w:tc>
          <w:tcPr>
            <w:tcW w:w="10836" w:type="dxa"/>
            <w:gridSpan w:val="3"/>
          </w:tcPr>
          <w:p w14:paraId="799DCF0B" w14:textId="77777777" w:rsidR="00674994" w:rsidRDefault="00674994" w:rsidP="00674994">
            <w:pPr>
              <w:jc w:val="center"/>
              <w:rPr>
                <w:szCs w:val="24"/>
              </w:rPr>
            </w:pPr>
          </w:p>
          <w:p w14:paraId="08A62F3B" w14:textId="77777777" w:rsidR="00BA438A" w:rsidRDefault="00BA438A" w:rsidP="00674994">
            <w:pPr>
              <w:jc w:val="center"/>
              <w:rPr>
                <w:szCs w:val="24"/>
              </w:rPr>
            </w:pPr>
          </w:p>
          <w:p w14:paraId="609097E6" w14:textId="54899676" w:rsidR="00BA438A" w:rsidRPr="00BA438A" w:rsidRDefault="00BA438A" w:rsidP="00674994">
            <w:pPr>
              <w:jc w:val="center"/>
              <w:rPr>
                <w:rFonts w:ascii="Verdana" w:hAnsi="Verdana"/>
                <w:b/>
                <w:sz w:val="44"/>
                <w:szCs w:val="44"/>
              </w:rPr>
            </w:pPr>
            <w:r>
              <w:rPr>
                <w:rFonts w:ascii="Verdana" w:hAnsi="Verdana"/>
                <w:b/>
                <w:sz w:val="44"/>
                <w:szCs w:val="44"/>
              </w:rPr>
              <w:t>Standing Orders</w:t>
            </w:r>
          </w:p>
        </w:tc>
      </w:tr>
      <w:tr w:rsidR="00674994" w:rsidRPr="00674994" w14:paraId="672B39A3" w14:textId="77777777" w:rsidTr="00674994">
        <w:trPr>
          <w:trHeight w:val="1668"/>
        </w:trPr>
        <w:tc>
          <w:tcPr>
            <w:tcW w:w="2088" w:type="dxa"/>
          </w:tcPr>
          <w:p w14:paraId="40029A6F" w14:textId="77777777" w:rsidR="00674994" w:rsidRPr="00674994" w:rsidRDefault="00674994" w:rsidP="00674994">
            <w:pPr>
              <w:rPr>
                <w:szCs w:val="24"/>
              </w:rPr>
            </w:pPr>
          </w:p>
        </w:tc>
        <w:tc>
          <w:tcPr>
            <w:tcW w:w="6840" w:type="dxa"/>
          </w:tcPr>
          <w:p w14:paraId="5CF76B1F" w14:textId="77777777" w:rsidR="00674994" w:rsidRDefault="00674994" w:rsidP="00674994">
            <w:pPr>
              <w:jc w:val="center"/>
              <w:rPr>
                <w:rFonts w:asciiTheme="minorHAnsi" w:hAnsiTheme="minorHAnsi" w:cstheme="minorHAnsi"/>
                <w:b/>
                <w:sz w:val="28"/>
                <w:szCs w:val="28"/>
                <w:u w:val="single"/>
              </w:rPr>
            </w:pPr>
          </w:p>
          <w:p w14:paraId="073CF4F9" w14:textId="77777777" w:rsidR="00BA438A" w:rsidRDefault="00BA438A" w:rsidP="00674994">
            <w:pPr>
              <w:jc w:val="center"/>
              <w:rPr>
                <w:rFonts w:asciiTheme="minorHAnsi" w:hAnsiTheme="minorHAnsi" w:cstheme="minorHAnsi"/>
                <w:b/>
                <w:sz w:val="28"/>
                <w:szCs w:val="28"/>
                <w:u w:val="single"/>
              </w:rPr>
            </w:pPr>
          </w:p>
          <w:p w14:paraId="25121EE2" w14:textId="77777777" w:rsidR="00BA438A" w:rsidRDefault="00BA438A" w:rsidP="00674994">
            <w:pPr>
              <w:jc w:val="center"/>
              <w:rPr>
                <w:rFonts w:asciiTheme="minorHAnsi" w:hAnsiTheme="minorHAnsi" w:cstheme="minorHAnsi"/>
                <w:b/>
                <w:sz w:val="28"/>
                <w:szCs w:val="28"/>
                <w:u w:val="single"/>
              </w:rPr>
            </w:pPr>
          </w:p>
          <w:p w14:paraId="4D6F2F2D" w14:textId="77777777" w:rsidR="00BA438A" w:rsidRDefault="00BA438A" w:rsidP="00674994">
            <w:pPr>
              <w:jc w:val="center"/>
              <w:rPr>
                <w:rFonts w:asciiTheme="minorHAnsi" w:hAnsiTheme="minorHAnsi" w:cstheme="minorHAnsi"/>
                <w:sz w:val="22"/>
                <w:szCs w:val="22"/>
              </w:rPr>
            </w:pPr>
            <w:r>
              <w:rPr>
                <w:rFonts w:asciiTheme="minorHAnsi" w:hAnsiTheme="minorHAnsi" w:cstheme="minorHAnsi"/>
                <w:sz w:val="22"/>
                <w:szCs w:val="22"/>
              </w:rPr>
              <w:t>Agreed by Kington Town Council at a meeting held on</w:t>
            </w:r>
            <w:r w:rsidR="001B6F60">
              <w:rPr>
                <w:rFonts w:asciiTheme="minorHAnsi" w:hAnsiTheme="minorHAnsi" w:cstheme="minorHAnsi"/>
                <w:sz w:val="22"/>
                <w:szCs w:val="22"/>
              </w:rPr>
              <w:t xml:space="preserve"> 2</w:t>
            </w:r>
            <w:r w:rsidR="001B6F60" w:rsidRPr="001B6F60">
              <w:rPr>
                <w:rFonts w:asciiTheme="minorHAnsi" w:hAnsiTheme="minorHAnsi" w:cstheme="minorHAnsi"/>
                <w:sz w:val="22"/>
                <w:szCs w:val="22"/>
                <w:vertAlign w:val="superscript"/>
              </w:rPr>
              <w:t>nd</w:t>
            </w:r>
            <w:r w:rsidR="001B6F60">
              <w:rPr>
                <w:rFonts w:asciiTheme="minorHAnsi" w:hAnsiTheme="minorHAnsi" w:cstheme="minorHAnsi"/>
                <w:sz w:val="22"/>
                <w:szCs w:val="22"/>
              </w:rPr>
              <w:t xml:space="preserve"> July 2018</w:t>
            </w:r>
          </w:p>
          <w:p w14:paraId="124F6E85" w14:textId="121EA8B7" w:rsidR="00C340C5" w:rsidRPr="00BA438A" w:rsidRDefault="00C340C5" w:rsidP="00674994">
            <w:pPr>
              <w:jc w:val="center"/>
              <w:rPr>
                <w:rFonts w:asciiTheme="minorHAnsi" w:hAnsiTheme="minorHAnsi" w:cstheme="minorHAnsi"/>
                <w:sz w:val="22"/>
                <w:szCs w:val="22"/>
              </w:rPr>
            </w:pPr>
            <w:r>
              <w:rPr>
                <w:rFonts w:asciiTheme="minorHAnsi" w:hAnsiTheme="minorHAnsi" w:cstheme="minorHAnsi"/>
                <w:sz w:val="22"/>
                <w:szCs w:val="22"/>
              </w:rPr>
              <w:t xml:space="preserve">Confirmed at a meeting held on </w:t>
            </w:r>
            <w:r w:rsidR="006803B0">
              <w:rPr>
                <w:rFonts w:asciiTheme="minorHAnsi" w:hAnsiTheme="minorHAnsi" w:cstheme="minorHAnsi"/>
                <w:sz w:val="22"/>
                <w:szCs w:val="22"/>
              </w:rPr>
              <w:t>27.3.</w:t>
            </w:r>
            <w:r>
              <w:rPr>
                <w:rFonts w:asciiTheme="minorHAnsi" w:hAnsiTheme="minorHAnsi" w:cstheme="minorHAnsi"/>
                <w:sz w:val="22"/>
                <w:szCs w:val="22"/>
              </w:rPr>
              <w:t>2021</w:t>
            </w:r>
            <w:r w:rsidR="006803B0">
              <w:rPr>
                <w:rFonts w:asciiTheme="minorHAnsi" w:hAnsiTheme="minorHAnsi" w:cstheme="minorHAnsi"/>
                <w:sz w:val="22"/>
                <w:szCs w:val="22"/>
              </w:rPr>
              <w:t xml:space="preserve">, </w:t>
            </w:r>
            <w:r w:rsidR="00294111">
              <w:rPr>
                <w:rFonts w:asciiTheme="minorHAnsi" w:hAnsiTheme="minorHAnsi" w:cstheme="minorHAnsi"/>
                <w:sz w:val="22"/>
                <w:szCs w:val="22"/>
              </w:rPr>
              <w:t>28.3.2022</w:t>
            </w:r>
            <w:r w:rsidR="006803B0">
              <w:rPr>
                <w:rFonts w:asciiTheme="minorHAnsi" w:hAnsiTheme="minorHAnsi" w:cstheme="minorHAnsi"/>
                <w:sz w:val="22"/>
                <w:szCs w:val="22"/>
              </w:rPr>
              <w:t>, &amp; 15.5.2023</w:t>
            </w:r>
            <w:r w:rsidR="00835364">
              <w:rPr>
                <w:rFonts w:asciiTheme="minorHAnsi" w:hAnsiTheme="minorHAnsi" w:cstheme="minorHAnsi"/>
                <w:sz w:val="22"/>
                <w:szCs w:val="22"/>
              </w:rPr>
              <w:t xml:space="preserve"> &amp; 13.4.2024</w:t>
            </w:r>
            <w:r w:rsidR="009D2085">
              <w:rPr>
                <w:rFonts w:asciiTheme="minorHAnsi" w:hAnsiTheme="minorHAnsi" w:cstheme="minorHAnsi"/>
                <w:sz w:val="22"/>
                <w:szCs w:val="22"/>
              </w:rPr>
              <w:t xml:space="preserve"> &amp; 18.0</w:t>
            </w:r>
            <w:r w:rsidR="0077349C">
              <w:rPr>
                <w:rFonts w:asciiTheme="minorHAnsi" w:hAnsiTheme="minorHAnsi" w:cstheme="minorHAnsi"/>
                <w:sz w:val="22"/>
                <w:szCs w:val="22"/>
              </w:rPr>
              <w:t>5</w:t>
            </w:r>
            <w:r w:rsidR="009D2085">
              <w:rPr>
                <w:rFonts w:asciiTheme="minorHAnsi" w:hAnsiTheme="minorHAnsi" w:cstheme="minorHAnsi"/>
                <w:sz w:val="22"/>
                <w:szCs w:val="22"/>
              </w:rPr>
              <w:t>.2026</w:t>
            </w:r>
          </w:p>
        </w:tc>
        <w:tc>
          <w:tcPr>
            <w:tcW w:w="1908" w:type="dxa"/>
          </w:tcPr>
          <w:p w14:paraId="0C4FA9A1" w14:textId="77777777" w:rsidR="00674994" w:rsidRPr="00674994" w:rsidRDefault="00674994" w:rsidP="00674994">
            <w:pPr>
              <w:rPr>
                <w:szCs w:val="24"/>
              </w:rPr>
            </w:pPr>
          </w:p>
        </w:tc>
      </w:tr>
    </w:tbl>
    <w:p w14:paraId="0461DA91" w14:textId="77777777" w:rsidR="00674994" w:rsidRDefault="00674994">
      <w:pPr>
        <w:rPr>
          <w:rFonts w:eastAsia="Calibri"/>
          <w:b/>
          <w:bCs/>
          <w:color w:val="4F81BD" w:themeColor="accent1"/>
          <w:szCs w:val="24"/>
        </w:rPr>
      </w:pPr>
    </w:p>
    <w:p w14:paraId="65E89E45" w14:textId="77777777" w:rsidR="00674994" w:rsidRDefault="00674994">
      <w:pPr>
        <w:rPr>
          <w:rFonts w:eastAsia="Calibri"/>
          <w:b/>
          <w:bCs/>
          <w:color w:val="4F81BD" w:themeColor="accent1"/>
          <w:szCs w:val="24"/>
        </w:rPr>
      </w:pPr>
    </w:p>
    <w:p w14:paraId="0B8C5454" w14:textId="77777777" w:rsidR="00674994" w:rsidRDefault="00674994">
      <w:pPr>
        <w:rPr>
          <w:rFonts w:eastAsia="Calibri"/>
          <w:b/>
          <w:bCs/>
          <w:color w:val="4F81BD" w:themeColor="accent1"/>
          <w:szCs w:val="24"/>
        </w:rPr>
      </w:pPr>
    </w:p>
    <w:p w14:paraId="0C3391E5" w14:textId="77777777" w:rsidR="00674994" w:rsidRDefault="00674994">
      <w:pPr>
        <w:rPr>
          <w:rFonts w:eastAsia="Calibri"/>
          <w:b/>
          <w:bCs/>
          <w:color w:val="4F81BD" w:themeColor="accent1"/>
          <w:szCs w:val="24"/>
        </w:rPr>
      </w:pPr>
    </w:p>
    <w:p w14:paraId="4E0E9FC1" w14:textId="77777777" w:rsidR="00674994" w:rsidRDefault="00674994">
      <w:pPr>
        <w:rPr>
          <w:rFonts w:eastAsia="Calibri"/>
          <w:b/>
          <w:bCs/>
          <w:color w:val="4F81BD" w:themeColor="accent1"/>
          <w:szCs w:val="24"/>
        </w:rPr>
      </w:pPr>
    </w:p>
    <w:p w14:paraId="63AA7C9A" w14:textId="77777777" w:rsidR="00674994" w:rsidRDefault="00674994">
      <w:pPr>
        <w:rPr>
          <w:rFonts w:eastAsia="Calibri"/>
          <w:b/>
          <w:bCs/>
          <w:color w:val="4F81BD" w:themeColor="accent1"/>
          <w:szCs w:val="24"/>
        </w:rPr>
      </w:pPr>
    </w:p>
    <w:p w14:paraId="7242BDDB" w14:textId="77777777" w:rsidR="00674994" w:rsidRDefault="00674994">
      <w:pPr>
        <w:rPr>
          <w:rFonts w:eastAsia="Calibri"/>
          <w:b/>
          <w:bCs/>
          <w:color w:val="4F81BD" w:themeColor="accent1"/>
          <w:szCs w:val="24"/>
        </w:rPr>
      </w:pPr>
    </w:p>
    <w:p w14:paraId="4634A30E" w14:textId="77777777" w:rsidR="00674994" w:rsidRDefault="00674994">
      <w:pPr>
        <w:rPr>
          <w:rFonts w:eastAsia="Calibri"/>
          <w:b/>
          <w:bCs/>
          <w:color w:val="4F81BD" w:themeColor="accent1"/>
          <w:szCs w:val="24"/>
        </w:rPr>
      </w:pPr>
    </w:p>
    <w:p w14:paraId="3D91B929" w14:textId="77777777" w:rsidR="00674994" w:rsidRDefault="00674994">
      <w:pPr>
        <w:rPr>
          <w:rFonts w:eastAsia="Calibri"/>
          <w:b/>
          <w:bCs/>
          <w:color w:val="4F81BD" w:themeColor="accent1"/>
          <w:szCs w:val="24"/>
        </w:rPr>
      </w:pPr>
    </w:p>
    <w:p w14:paraId="381B7573" w14:textId="77777777" w:rsidR="00674994" w:rsidRDefault="00674994">
      <w:pPr>
        <w:rPr>
          <w:rFonts w:eastAsia="Calibri"/>
          <w:b/>
          <w:bCs/>
          <w:color w:val="4F81BD" w:themeColor="accent1"/>
          <w:szCs w:val="24"/>
        </w:rPr>
      </w:pPr>
    </w:p>
    <w:p w14:paraId="0AAFB69C" w14:textId="77777777" w:rsidR="00674994" w:rsidRDefault="00674994">
      <w:pPr>
        <w:rPr>
          <w:rFonts w:eastAsia="Calibri"/>
          <w:b/>
          <w:bCs/>
          <w:color w:val="4F81BD" w:themeColor="accent1"/>
          <w:szCs w:val="24"/>
        </w:rPr>
      </w:pPr>
    </w:p>
    <w:p w14:paraId="374646D3" w14:textId="77777777" w:rsidR="00674994" w:rsidRDefault="00674994">
      <w:pPr>
        <w:rPr>
          <w:rFonts w:eastAsia="Calibri"/>
          <w:b/>
          <w:bCs/>
          <w:color w:val="4F81BD" w:themeColor="accent1"/>
          <w:szCs w:val="24"/>
        </w:rPr>
      </w:pPr>
    </w:p>
    <w:p w14:paraId="23B903B0" w14:textId="11FD2377" w:rsidR="00674994" w:rsidRPr="00674994" w:rsidRDefault="00674994">
      <w:pPr>
        <w:rPr>
          <w:rFonts w:eastAsia="Calibri"/>
          <w:b/>
          <w:bCs/>
          <w:color w:val="4F81BD" w:themeColor="accent1"/>
          <w:szCs w:val="24"/>
        </w:rPr>
      </w:pPr>
      <w:r>
        <w:rPr>
          <w:rFonts w:eastAsia="Calibri"/>
          <w:b/>
          <w:bCs/>
          <w:color w:val="4F81BD" w:themeColor="accent1"/>
          <w:szCs w:val="24"/>
        </w:rPr>
        <w:br w:type="page"/>
      </w:r>
    </w:p>
    <w:p w14:paraId="61084881" w14:textId="77777777" w:rsidR="00325AAB" w:rsidRDefault="00325AAB">
      <w:pPr>
        <w:pStyle w:val="TOC1"/>
        <w:rPr>
          <w:rFonts w:ascii="Arial" w:eastAsiaTheme="minorEastAsia" w:hAnsi="Arial" w:cs="Arial"/>
          <w:sz w:val="22"/>
          <w:szCs w:val="22"/>
          <w:lang w:eastAsia="en-GB"/>
        </w:rPr>
      </w:pPr>
    </w:p>
    <w:p w14:paraId="75D52A9B" w14:textId="024662E0"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hyperlink>
    </w:p>
    <w:p w14:paraId="0DD061EA" w14:textId="54F52CF1" w:rsidR="009B7E7B" w:rsidRPr="009B7E7B" w:rsidRDefault="009B7E7B">
      <w:pPr>
        <w:pStyle w:val="TOC1"/>
        <w:rPr>
          <w:rFonts w:ascii="Arial" w:eastAsiaTheme="minorEastAsia" w:hAnsi="Arial" w:cs="Arial"/>
          <w:b w:val="0"/>
          <w:bCs w:val="0"/>
          <w:color w:val="auto"/>
          <w:sz w:val="22"/>
          <w:szCs w:val="22"/>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RULES OF DEBATE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_Toc509571990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3</w:t>
        </w:r>
        <w:r w:rsidRPr="009B7E7B">
          <w:rPr>
            <w:rFonts w:ascii="Arial" w:hAnsi="Arial" w:cs="Arial"/>
            <w:webHidden/>
            <w:sz w:val="22"/>
            <w:szCs w:val="22"/>
          </w:rPr>
          <w:fldChar w:fldCharType="end"/>
        </w:r>
      </w:hyperlink>
    </w:p>
    <w:p w14:paraId="0E490D2D" w14:textId="425A349B" w:rsidR="009B7E7B" w:rsidRPr="009B7E7B" w:rsidRDefault="009B7E7B">
      <w:pPr>
        <w:pStyle w:val="TOC1"/>
        <w:rPr>
          <w:rFonts w:ascii="Arial" w:eastAsiaTheme="minorEastAsia" w:hAnsi="Arial" w:cs="Arial"/>
          <w:b w:val="0"/>
          <w:bCs w:val="0"/>
          <w:color w:val="auto"/>
          <w:sz w:val="22"/>
          <w:szCs w:val="22"/>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DISORDERLY CONDUCT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_Toc509571991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4</w:t>
        </w:r>
        <w:r w:rsidRPr="009B7E7B">
          <w:rPr>
            <w:rFonts w:ascii="Arial" w:hAnsi="Arial" w:cs="Arial"/>
            <w:webHidden/>
            <w:sz w:val="22"/>
            <w:szCs w:val="22"/>
          </w:rPr>
          <w:fldChar w:fldCharType="end"/>
        </w:r>
      </w:hyperlink>
    </w:p>
    <w:p w14:paraId="238B2F8C" w14:textId="4E685D79" w:rsidR="009B7E7B" w:rsidRPr="009B7E7B" w:rsidRDefault="009B7E7B">
      <w:pPr>
        <w:pStyle w:val="TOC1"/>
        <w:rPr>
          <w:rFonts w:ascii="Arial" w:eastAsiaTheme="minorEastAsia" w:hAnsi="Arial" w:cs="Arial"/>
          <w:b w:val="0"/>
          <w:bCs w:val="0"/>
          <w:color w:val="auto"/>
          <w:sz w:val="22"/>
          <w:szCs w:val="22"/>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MEETINGS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_Toc509571992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5</w:t>
        </w:r>
        <w:r w:rsidRPr="009B7E7B">
          <w:rPr>
            <w:rFonts w:ascii="Arial" w:hAnsi="Arial" w:cs="Arial"/>
            <w:webHidden/>
            <w:sz w:val="22"/>
            <w:szCs w:val="22"/>
          </w:rPr>
          <w:fldChar w:fldCharType="end"/>
        </w:r>
      </w:hyperlink>
    </w:p>
    <w:p w14:paraId="2DABCA2E" w14:textId="0D9C1F8B" w:rsidR="009B7E7B" w:rsidRPr="009B7E7B" w:rsidRDefault="009B7E7B">
      <w:pPr>
        <w:pStyle w:val="TOC1"/>
        <w:rPr>
          <w:rFonts w:ascii="Arial" w:eastAsiaTheme="minorEastAsia" w:hAnsi="Arial" w:cs="Arial"/>
          <w:b w:val="0"/>
          <w:bCs w:val="0"/>
          <w:color w:val="auto"/>
          <w:sz w:val="22"/>
          <w:szCs w:val="22"/>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_Toc509571993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7</w:t>
        </w:r>
        <w:r w:rsidRPr="009B7E7B">
          <w:rPr>
            <w:rFonts w:ascii="Arial" w:hAnsi="Arial" w:cs="Arial"/>
            <w:webHidden/>
            <w:sz w:val="22"/>
            <w:szCs w:val="22"/>
          </w:rPr>
          <w:fldChar w:fldCharType="end"/>
        </w:r>
      </w:hyperlink>
    </w:p>
    <w:p w14:paraId="327802A8" w14:textId="065FA76C" w:rsidR="009B7E7B" w:rsidRPr="009B7E7B" w:rsidRDefault="009B7E7B">
      <w:pPr>
        <w:pStyle w:val="TOC1"/>
        <w:rPr>
          <w:rFonts w:ascii="Arial" w:eastAsiaTheme="minorEastAsia" w:hAnsi="Arial" w:cs="Arial"/>
          <w:b w:val="0"/>
          <w:bCs w:val="0"/>
          <w:color w:val="auto"/>
          <w:sz w:val="22"/>
          <w:szCs w:val="22"/>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ORDINARY COUNCIL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_Toc509571994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8</w:t>
        </w:r>
        <w:r w:rsidRPr="009B7E7B">
          <w:rPr>
            <w:rFonts w:ascii="Arial" w:hAnsi="Arial" w:cs="Arial"/>
            <w:webHidden/>
            <w:sz w:val="22"/>
            <w:szCs w:val="22"/>
          </w:rPr>
          <w:fldChar w:fldCharType="end"/>
        </w:r>
      </w:hyperlink>
    </w:p>
    <w:p w14:paraId="410AA67F" w14:textId="77664779" w:rsidR="009B7E7B" w:rsidRPr="009B7E7B" w:rsidRDefault="009B7E7B">
      <w:pPr>
        <w:pStyle w:val="TOC1"/>
        <w:rPr>
          <w:rFonts w:ascii="Arial" w:eastAsiaTheme="minorEastAsia" w:hAnsi="Arial" w:cs="Arial"/>
          <w:b w:val="0"/>
          <w:bCs w:val="0"/>
          <w:color w:val="auto"/>
          <w:sz w:val="22"/>
          <w:szCs w:val="22"/>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EXTRAORDINARY MEETINGS OF THE COUNCIL, 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_Toc509571995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10</w:t>
        </w:r>
        <w:r w:rsidRPr="009B7E7B">
          <w:rPr>
            <w:rFonts w:ascii="Arial" w:hAnsi="Arial" w:cs="Arial"/>
            <w:webHidden/>
            <w:sz w:val="22"/>
            <w:szCs w:val="22"/>
          </w:rPr>
          <w:fldChar w:fldCharType="end"/>
        </w:r>
      </w:hyperlink>
    </w:p>
    <w:p w14:paraId="50A22A35" w14:textId="509CBED4" w:rsidR="009B7E7B" w:rsidRPr="009B7E7B" w:rsidRDefault="009B7E7B">
      <w:pPr>
        <w:pStyle w:val="TOC1"/>
        <w:rPr>
          <w:rFonts w:ascii="Arial" w:eastAsiaTheme="minorEastAsia" w:hAnsi="Arial" w:cs="Arial"/>
          <w:b w:val="0"/>
          <w:bCs w:val="0"/>
          <w:color w:val="auto"/>
          <w:sz w:val="22"/>
          <w:szCs w:val="22"/>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PREVIOUS RESOLUTIONS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_Toc509571996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11</w:t>
        </w:r>
        <w:r w:rsidRPr="009B7E7B">
          <w:rPr>
            <w:rFonts w:ascii="Arial" w:hAnsi="Arial" w:cs="Arial"/>
            <w:webHidden/>
            <w:sz w:val="22"/>
            <w:szCs w:val="22"/>
          </w:rPr>
          <w:fldChar w:fldCharType="end"/>
        </w:r>
      </w:hyperlink>
    </w:p>
    <w:p w14:paraId="783A0572" w14:textId="605C09A6" w:rsidR="009B7E7B" w:rsidRPr="009B7E7B" w:rsidRDefault="009B7E7B">
      <w:pPr>
        <w:pStyle w:val="TOC1"/>
        <w:rPr>
          <w:rFonts w:ascii="Arial" w:eastAsiaTheme="minorEastAsia" w:hAnsi="Arial" w:cs="Arial"/>
          <w:b w:val="0"/>
          <w:bCs w:val="0"/>
          <w:color w:val="auto"/>
          <w:sz w:val="22"/>
          <w:szCs w:val="22"/>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VOTING ON APPOINTMENTS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_Toc509571997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11</w:t>
        </w:r>
        <w:r w:rsidRPr="009B7E7B">
          <w:rPr>
            <w:rFonts w:ascii="Arial" w:hAnsi="Arial" w:cs="Arial"/>
            <w:webHidden/>
            <w:sz w:val="22"/>
            <w:szCs w:val="22"/>
          </w:rPr>
          <w:fldChar w:fldCharType="end"/>
        </w:r>
      </w:hyperlink>
    </w:p>
    <w:p w14:paraId="64EFF094" w14:textId="675E712A" w:rsidR="009B7E7B" w:rsidRPr="009B7E7B" w:rsidRDefault="009B7E7B">
      <w:pPr>
        <w:pStyle w:val="TOC1"/>
        <w:rPr>
          <w:rFonts w:ascii="Arial" w:eastAsiaTheme="minorEastAsia" w:hAnsi="Arial" w:cs="Arial"/>
          <w:b w:val="0"/>
          <w:bCs w:val="0"/>
          <w:color w:val="auto"/>
          <w:sz w:val="22"/>
          <w:szCs w:val="22"/>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FOR A MEETING THAT REQUIRE WRITTEN NOTICE TO BE GIVEN TO THE 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_Toc509571998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11</w:t>
        </w:r>
        <w:r w:rsidRPr="009B7E7B">
          <w:rPr>
            <w:rFonts w:ascii="Arial" w:hAnsi="Arial" w:cs="Arial"/>
            <w:webHidden/>
            <w:sz w:val="22"/>
            <w:szCs w:val="22"/>
          </w:rPr>
          <w:fldChar w:fldCharType="end"/>
        </w:r>
      </w:hyperlink>
    </w:p>
    <w:p w14:paraId="63ED5BDE" w14:textId="7FCDD8EC" w:rsidR="009B7E7B" w:rsidRPr="009B7E7B" w:rsidRDefault="009B7E7B">
      <w:pPr>
        <w:pStyle w:val="TOC1"/>
        <w:rPr>
          <w:rFonts w:ascii="Arial" w:eastAsiaTheme="minorEastAsia" w:hAnsi="Arial" w:cs="Arial"/>
          <w:b w:val="0"/>
          <w:bCs w:val="0"/>
          <w:color w:val="auto"/>
          <w:sz w:val="22"/>
          <w:szCs w:val="22"/>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AT A MEETING THAT DO NOT REQUIRE WRITTEN NOTICE</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_Toc509571999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12</w:t>
        </w:r>
        <w:r w:rsidRPr="009B7E7B">
          <w:rPr>
            <w:rFonts w:ascii="Arial" w:hAnsi="Arial" w:cs="Arial"/>
            <w:webHidden/>
            <w:sz w:val="22"/>
            <w:szCs w:val="22"/>
          </w:rPr>
          <w:fldChar w:fldCharType="end"/>
        </w:r>
      </w:hyperlink>
    </w:p>
    <w:p w14:paraId="23EA4864" w14:textId="24703573" w:rsidR="009B7E7B" w:rsidRPr="009B7E7B" w:rsidRDefault="009B7E7B">
      <w:pPr>
        <w:pStyle w:val="TOC1"/>
        <w:rPr>
          <w:rFonts w:ascii="Arial" w:eastAsiaTheme="minorEastAsia" w:hAnsi="Arial" w:cs="Arial"/>
          <w:b w:val="0"/>
          <w:bCs w:val="0"/>
          <w:color w:val="auto"/>
          <w:sz w:val="22"/>
          <w:szCs w:val="22"/>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MANAGEMENT OF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_Toc509572000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13</w:t>
        </w:r>
        <w:r w:rsidRPr="009B7E7B">
          <w:rPr>
            <w:rFonts w:ascii="Arial" w:hAnsi="Arial" w:cs="Arial"/>
            <w:webHidden/>
            <w:sz w:val="22"/>
            <w:szCs w:val="22"/>
          </w:rPr>
          <w:fldChar w:fldCharType="end"/>
        </w:r>
      </w:hyperlink>
    </w:p>
    <w:p w14:paraId="6DE7D7A7" w14:textId="663A8D4F" w:rsidR="009B7E7B" w:rsidRPr="009B7E7B" w:rsidRDefault="009B7E7B">
      <w:pPr>
        <w:pStyle w:val="TOC1"/>
        <w:rPr>
          <w:rFonts w:ascii="Arial" w:eastAsiaTheme="minorEastAsia" w:hAnsi="Arial" w:cs="Arial"/>
          <w:b w:val="0"/>
          <w:bCs w:val="0"/>
          <w:color w:val="auto"/>
          <w:sz w:val="22"/>
          <w:szCs w:val="22"/>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DRAFT MINUTES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_Toc509572001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13</w:t>
        </w:r>
        <w:r w:rsidRPr="009B7E7B">
          <w:rPr>
            <w:rFonts w:ascii="Arial" w:hAnsi="Arial" w:cs="Arial"/>
            <w:webHidden/>
            <w:sz w:val="22"/>
            <w:szCs w:val="22"/>
          </w:rPr>
          <w:fldChar w:fldCharType="end"/>
        </w:r>
      </w:hyperlink>
    </w:p>
    <w:p w14:paraId="72490BC4" w14:textId="4EA160ED" w:rsidR="009B7E7B" w:rsidRPr="009B7E7B" w:rsidRDefault="009B7E7B">
      <w:pPr>
        <w:pStyle w:val="TOC1"/>
        <w:rPr>
          <w:rFonts w:ascii="Arial" w:eastAsiaTheme="minorEastAsia" w:hAnsi="Arial" w:cs="Arial"/>
          <w:b w:val="0"/>
          <w:bCs w:val="0"/>
          <w:color w:val="auto"/>
          <w:sz w:val="22"/>
          <w:szCs w:val="22"/>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AND DISPENSATIONS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_Toc509572002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14</w:t>
        </w:r>
        <w:r w:rsidRPr="009B7E7B">
          <w:rPr>
            <w:rFonts w:ascii="Arial" w:hAnsi="Arial" w:cs="Arial"/>
            <w:webHidden/>
            <w:sz w:val="22"/>
            <w:szCs w:val="22"/>
          </w:rPr>
          <w:fldChar w:fldCharType="end"/>
        </w:r>
      </w:hyperlink>
    </w:p>
    <w:p w14:paraId="77553FD5" w14:textId="28CC0161" w:rsidR="009B7E7B" w:rsidRPr="009B7E7B" w:rsidRDefault="009B7E7B">
      <w:pPr>
        <w:pStyle w:val="TOC1"/>
        <w:rPr>
          <w:rFonts w:ascii="Arial" w:eastAsiaTheme="minorEastAsia" w:hAnsi="Arial" w:cs="Arial"/>
          <w:b w:val="0"/>
          <w:bCs w:val="0"/>
          <w:color w:val="auto"/>
          <w:sz w:val="22"/>
          <w:szCs w:val="22"/>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COMPLAINTS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_Toc509572003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15</w:t>
        </w:r>
        <w:r w:rsidRPr="009B7E7B">
          <w:rPr>
            <w:rFonts w:ascii="Arial" w:hAnsi="Arial" w:cs="Arial"/>
            <w:webHidden/>
            <w:sz w:val="22"/>
            <w:szCs w:val="22"/>
          </w:rPr>
          <w:fldChar w:fldCharType="end"/>
        </w:r>
      </w:hyperlink>
    </w:p>
    <w:p w14:paraId="1C7EC24C" w14:textId="67EC58F4" w:rsidR="009B7E7B" w:rsidRPr="009B7E7B" w:rsidRDefault="009B7E7B">
      <w:pPr>
        <w:pStyle w:val="TOC1"/>
        <w:rPr>
          <w:rFonts w:ascii="Arial" w:eastAsiaTheme="minorEastAsia" w:hAnsi="Arial" w:cs="Arial"/>
          <w:b w:val="0"/>
          <w:bCs w:val="0"/>
          <w:color w:val="auto"/>
          <w:sz w:val="22"/>
          <w:szCs w:val="22"/>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_Toc509572004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15</w:t>
        </w:r>
        <w:r w:rsidRPr="009B7E7B">
          <w:rPr>
            <w:rFonts w:ascii="Arial" w:hAnsi="Arial" w:cs="Arial"/>
            <w:webHidden/>
            <w:sz w:val="22"/>
            <w:szCs w:val="22"/>
          </w:rPr>
          <w:fldChar w:fldCharType="end"/>
        </w:r>
      </w:hyperlink>
    </w:p>
    <w:p w14:paraId="45F09116" w14:textId="13122F6C" w:rsidR="009B7E7B" w:rsidRPr="009B7E7B" w:rsidRDefault="009B7E7B">
      <w:pPr>
        <w:pStyle w:val="TOC1"/>
        <w:rPr>
          <w:rFonts w:ascii="Arial" w:eastAsiaTheme="minorEastAsia" w:hAnsi="Arial" w:cs="Arial"/>
          <w:b w:val="0"/>
          <w:bCs w:val="0"/>
          <w:color w:val="auto"/>
          <w:sz w:val="22"/>
          <w:szCs w:val="22"/>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RESPONSIBLE FINANCIAL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_Toc509572005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17</w:t>
        </w:r>
        <w:r w:rsidRPr="009B7E7B">
          <w:rPr>
            <w:rFonts w:ascii="Arial" w:hAnsi="Arial" w:cs="Arial"/>
            <w:webHidden/>
            <w:sz w:val="22"/>
            <w:szCs w:val="22"/>
          </w:rPr>
          <w:fldChar w:fldCharType="end"/>
        </w:r>
      </w:hyperlink>
    </w:p>
    <w:p w14:paraId="38FACAAA" w14:textId="370F0310" w:rsidR="009B7E7B" w:rsidRPr="009B7E7B" w:rsidRDefault="009B7E7B">
      <w:pPr>
        <w:pStyle w:val="TOC1"/>
        <w:rPr>
          <w:rFonts w:ascii="Arial" w:eastAsiaTheme="minorEastAsia" w:hAnsi="Arial" w:cs="Arial"/>
          <w:b w:val="0"/>
          <w:bCs w:val="0"/>
          <w:color w:val="auto"/>
          <w:sz w:val="22"/>
          <w:szCs w:val="22"/>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ACCOUNTS AND ACCOUNTING STATEMENTS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_Toc509572006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17</w:t>
        </w:r>
        <w:r w:rsidRPr="009B7E7B">
          <w:rPr>
            <w:rFonts w:ascii="Arial" w:hAnsi="Arial" w:cs="Arial"/>
            <w:webHidden/>
            <w:sz w:val="22"/>
            <w:szCs w:val="22"/>
          </w:rPr>
          <w:fldChar w:fldCharType="end"/>
        </w:r>
      </w:hyperlink>
    </w:p>
    <w:p w14:paraId="083DB527" w14:textId="3FB3DA38" w:rsidR="009B7E7B" w:rsidRPr="009B7E7B" w:rsidRDefault="009B7E7B">
      <w:pPr>
        <w:pStyle w:val="TOC1"/>
        <w:rPr>
          <w:rFonts w:ascii="Arial" w:eastAsiaTheme="minorEastAsia" w:hAnsi="Arial" w:cs="Arial"/>
          <w:b w:val="0"/>
          <w:bCs w:val="0"/>
          <w:color w:val="auto"/>
          <w:sz w:val="22"/>
          <w:szCs w:val="22"/>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FINANCIAL CONTROLS AND PROCUREMENT</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_Toc509572007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18</w:t>
        </w:r>
        <w:r w:rsidRPr="009B7E7B">
          <w:rPr>
            <w:rFonts w:ascii="Arial" w:hAnsi="Arial" w:cs="Arial"/>
            <w:webHidden/>
            <w:sz w:val="22"/>
            <w:szCs w:val="22"/>
          </w:rPr>
          <w:fldChar w:fldCharType="end"/>
        </w:r>
      </w:hyperlink>
    </w:p>
    <w:p w14:paraId="425B4108" w14:textId="0C5DFEC8" w:rsidR="009B7E7B" w:rsidRPr="009B7E7B" w:rsidRDefault="009B7E7B">
      <w:pPr>
        <w:pStyle w:val="TOC1"/>
        <w:rPr>
          <w:rFonts w:ascii="Arial" w:eastAsiaTheme="minorEastAsia" w:hAnsi="Arial" w:cs="Arial"/>
          <w:b w:val="0"/>
          <w:bCs w:val="0"/>
          <w:color w:val="auto"/>
          <w:sz w:val="22"/>
          <w:szCs w:val="22"/>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HANDLING STAFF MATTERS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_Toc509572008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19</w:t>
        </w:r>
        <w:r w:rsidRPr="009B7E7B">
          <w:rPr>
            <w:rFonts w:ascii="Arial" w:hAnsi="Arial" w:cs="Arial"/>
            <w:webHidden/>
            <w:sz w:val="22"/>
            <w:szCs w:val="22"/>
          </w:rPr>
          <w:fldChar w:fldCharType="end"/>
        </w:r>
      </w:hyperlink>
    </w:p>
    <w:p w14:paraId="41DA9BA9" w14:textId="6DABBA28" w:rsidR="009B7E7B" w:rsidRPr="009B7E7B" w:rsidRDefault="009B7E7B">
      <w:pPr>
        <w:pStyle w:val="TOC1"/>
        <w:rPr>
          <w:rFonts w:ascii="Arial" w:eastAsiaTheme="minorEastAsia" w:hAnsi="Arial" w:cs="Arial"/>
          <w:b w:val="0"/>
          <w:bCs w:val="0"/>
          <w:color w:val="auto"/>
          <w:sz w:val="22"/>
          <w:szCs w:val="22"/>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RESPONSIBILITIES TO PROVIDE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_Toc509572009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20</w:t>
        </w:r>
        <w:r w:rsidRPr="009B7E7B">
          <w:rPr>
            <w:rFonts w:ascii="Arial" w:hAnsi="Arial" w:cs="Arial"/>
            <w:webHidden/>
            <w:sz w:val="22"/>
            <w:szCs w:val="22"/>
          </w:rPr>
          <w:fldChar w:fldCharType="end"/>
        </w:r>
      </w:hyperlink>
    </w:p>
    <w:p w14:paraId="7A926E5E" w14:textId="6A102EE4" w:rsidR="009B7E7B" w:rsidRPr="009B7E7B" w:rsidRDefault="009B7E7B">
      <w:pPr>
        <w:pStyle w:val="TOC1"/>
        <w:rPr>
          <w:rFonts w:ascii="Arial" w:eastAsiaTheme="minorEastAsia" w:hAnsi="Arial" w:cs="Arial"/>
          <w:b w:val="0"/>
          <w:bCs w:val="0"/>
          <w:color w:val="auto"/>
          <w:sz w:val="22"/>
          <w:szCs w:val="22"/>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RESPONSIBILITIES UNDER DATA PROTECTION LEGISLATION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_Toc509572010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20</w:t>
        </w:r>
        <w:r w:rsidRPr="009B7E7B">
          <w:rPr>
            <w:rFonts w:ascii="Arial" w:hAnsi="Arial" w:cs="Arial"/>
            <w:webHidden/>
            <w:sz w:val="22"/>
            <w:szCs w:val="22"/>
          </w:rPr>
          <w:fldChar w:fldCharType="end"/>
        </w:r>
      </w:hyperlink>
    </w:p>
    <w:p w14:paraId="5EA11364" w14:textId="031DA589" w:rsidR="009B7E7B" w:rsidRPr="009B7E7B" w:rsidRDefault="009B7E7B">
      <w:pPr>
        <w:pStyle w:val="TOC1"/>
        <w:rPr>
          <w:rFonts w:ascii="Arial" w:eastAsiaTheme="minorEastAsia" w:hAnsi="Arial" w:cs="Arial"/>
          <w:b w:val="0"/>
          <w:bCs w:val="0"/>
          <w:color w:val="auto"/>
          <w:sz w:val="22"/>
          <w:szCs w:val="22"/>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RELATIONS WITH THE PRESS/MEDIA</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_Toc509572011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20</w:t>
        </w:r>
        <w:r w:rsidRPr="009B7E7B">
          <w:rPr>
            <w:rFonts w:ascii="Arial" w:hAnsi="Arial" w:cs="Arial"/>
            <w:webHidden/>
            <w:sz w:val="22"/>
            <w:szCs w:val="22"/>
          </w:rPr>
          <w:fldChar w:fldCharType="end"/>
        </w:r>
      </w:hyperlink>
    </w:p>
    <w:p w14:paraId="6471DE49" w14:textId="5427C864" w:rsidR="009B7E7B" w:rsidRPr="009B7E7B" w:rsidRDefault="009B7E7B">
      <w:pPr>
        <w:pStyle w:val="TOC1"/>
        <w:rPr>
          <w:rFonts w:ascii="Arial" w:eastAsiaTheme="minorEastAsia" w:hAnsi="Arial" w:cs="Arial"/>
          <w:b w:val="0"/>
          <w:bCs w:val="0"/>
          <w:color w:val="auto"/>
          <w:sz w:val="22"/>
          <w:szCs w:val="22"/>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EXECUTION AND SEALING OF LEGAL DEEDS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_Toc509572012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21</w:t>
        </w:r>
        <w:r w:rsidRPr="009B7E7B">
          <w:rPr>
            <w:rFonts w:ascii="Arial" w:hAnsi="Arial" w:cs="Arial"/>
            <w:webHidden/>
            <w:sz w:val="22"/>
            <w:szCs w:val="22"/>
          </w:rPr>
          <w:fldChar w:fldCharType="end"/>
        </w:r>
      </w:hyperlink>
    </w:p>
    <w:p w14:paraId="7F697321" w14:textId="3E6AF9B8" w:rsidR="009B7E7B" w:rsidRPr="009B7E7B" w:rsidRDefault="009B7E7B">
      <w:pPr>
        <w:pStyle w:val="TOC1"/>
        <w:rPr>
          <w:rFonts w:ascii="Arial" w:eastAsiaTheme="minorEastAsia" w:hAnsi="Arial" w:cs="Arial"/>
          <w:b w:val="0"/>
          <w:bCs w:val="0"/>
          <w:color w:val="auto"/>
          <w:sz w:val="22"/>
          <w:szCs w:val="22"/>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COMMUNICATING WITH DISTRICT AND COUNTY OR UNITARY COUNCILLORS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_Toc509572013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21</w:t>
        </w:r>
        <w:r w:rsidRPr="009B7E7B">
          <w:rPr>
            <w:rFonts w:ascii="Arial" w:hAnsi="Arial" w:cs="Arial"/>
            <w:webHidden/>
            <w:sz w:val="22"/>
            <w:szCs w:val="22"/>
          </w:rPr>
          <w:fldChar w:fldCharType="end"/>
        </w:r>
      </w:hyperlink>
    </w:p>
    <w:p w14:paraId="0B72A650" w14:textId="399180B0" w:rsidR="009B7E7B" w:rsidRPr="009B7E7B" w:rsidRDefault="009B7E7B">
      <w:pPr>
        <w:pStyle w:val="TOC1"/>
        <w:rPr>
          <w:rFonts w:ascii="Arial" w:eastAsiaTheme="minorEastAsia" w:hAnsi="Arial" w:cs="Arial"/>
          <w:b w:val="0"/>
          <w:bCs w:val="0"/>
          <w:color w:val="auto"/>
          <w:sz w:val="22"/>
          <w:szCs w:val="22"/>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RESTRICTIONS ON COUNCILLOR ACTIVITIES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_Toc509572014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21</w:t>
        </w:r>
        <w:r w:rsidRPr="009B7E7B">
          <w:rPr>
            <w:rFonts w:ascii="Arial" w:hAnsi="Arial" w:cs="Arial"/>
            <w:webHidden/>
            <w:sz w:val="22"/>
            <w:szCs w:val="22"/>
          </w:rPr>
          <w:fldChar w:fldCharType="end"/>
        </w:r>
      </w:hyperlink>
    </w:p>
    <w:p w14:paraId="4862FF23" w14:textId="6B4A25B1" w:rsidR="009B7E7B" w:rsidRPr="009B7E7B" w:rsidRDefault="009B7E7B">
      <w:pPr>
        <w:pStyle w:val="TOC1"/>
        <w:rPr>
          <w:rFonts w:ascii="Arial" w:eastAsiaTheme="minorEastAsia" w:hAnsi="Arial" w:cs="Arial"/>
          <w:b w:val="0"/>
          <w:bCs w:val="0"/>
          <w:color w:val="auto"/>
          <w:sz w:val="22"/>
          <w:szCs w:val="22"/>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STANDING ORDERS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_Toc509572015 \h </w:instrText>
        </w:r>
        <w:r w:rsidRPr="009B7E7B">
          <w:rPr>
            <w:rFonts w:ascii="Arial" w:hAnsi="Arial" w:cs="Arial"/>
            <w:webHidden/>
            <w:sz w:val="22"/>
            <w:szCs w:val="22"/>
          </w:rPr>
        </w:r>
        <w:r w:rsidRPr="009B7E7B">
          <w:rPr>
            <w:rFonts w:ascii="Arial" w:hAnsi="Arial" w:cs="Arial"/>
            <w:webHidden/>
            <w:sz w:val="22"/>
            <w:szCs w:val="22"/>
          </w:rPr>
          <w:fldChar w:fldCharType="separate"/>
        </w:r>
        <w:r w:rsidR="00E157A4">
          <w:rPr>
            <w:rFonts w:ascii="Arial" w:hAnsi="Arial" w:cs="Arial"/>
            <w:webHidden/>
            <w:sz w:val="22"/>
            <w:szCs w:val="22"/>
          </w:rPr>
          <w:t>21</w:t>
        </w:r>
        <w:r w:rsidRPr="009B7E7B">
          <w:rPr>
            <w:rFonts w:ascii="Arial" w:hAnsi="Arial" w:cs="Arial"/>
            <w:webHidden/>
            <w:sz w:val="22"/>
            <w:szCs w:val="22"/>
          </w:rPr>
          <w:fldChar w:fldCharType="end"/>
        </w:r>
      </w:hyperlink>
    </w:p>
    <w:p w14:paraId="18E2C4C6"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0E7B5FA3" w14:textId="7BF5B73B" w:rsidR="00883BA0" w:rsidRPr="007B474D" w:rsidRDefault="001E3ED6" w:rsidP="007B474D">
      <w:pPr>
        <w:pStyle w:val="Heading1"/>
        <w:numPr>
          <w:ilvl w:val="0"/>
          <w:numId w:val="53"/>
        </w:numPr>
        <w:spacing w:before="0" w:after="200" w:line="276" w:lineRule="auto"/>
        <w:rPr>
          <w:rFonts w:ascii="Arial" w:hAnsi="Arial" w:cs="Arial"/>
          <w:b/>
          <w:szCs w:val="22"/>
        </w:rPr>
      </w:pPr>
      <w:r w:rsidRPr="00D13515">
        <w:rPr>
          <w:rFonts w:ascii="Arial" w:hAnsi="Arial" w:cs="Arial"/>
          <w:b/>
          <w:szCs w:val="22"/>
        </w:rPr>
        <w:br w:type="page"/>
      </w:r>
      <w:bookmarkStart w:id="4" w:name="_Toc359336483"/>
      <w:bookmarkStart w:id="5" w:name="_Toc509571990"/>
      <w:r w:rsidRPr="00D13515">
        <w:rPr>
          <w:rFonts w:ascii="Arial" w:hAnsi="Arial" w:cs="Arial"/>
          <w:b/>
          <w:szCs w:val="22"/>
        </w:rPr>
        <w:lastRenderedPageBreak/>
        <w:t>RULES OF DEBATE AT MEETINGS</w:t>
      </w:r>
      <w:bookmarkEnd w:id="0"/>
      <w:bookmarkEnd w:id="1"/>
      <w:bookmarkEnd w:id="2"/>
      <w:bookmarkEnd w:id="3"/>
      <w:bookmarkEnd w:id="4"/>
      <w:bookmarkEnd w:id="5"/>
    </w:p>
    <w:p w14:paraId="2E10A4D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4F8FAD0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55EDF43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24BE691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37D2C7B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2C45677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7D9F16D8"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B3C5BC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359985C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5DAE351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7F38126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chairman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252762E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7309C4BA"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58CD161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ED580B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6FB8D3AF"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209DD889"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6288D244"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35F75405"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give a personal explanation; or </w:t>
      </w:r>
    </w:p>
    <w:p w14:paraId="6C5F0B12"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1538A7C7"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3989490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62C41D5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18A64D2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3EE99925"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22A4F616"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2D81751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5A750D8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5794D3A6"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03887E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675E6E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427F0A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5B47199E"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3705EF22" w14:textId="764542F1" w:rsidR="00BA438A" w:rsidRPr="007B474D" w:rsidRDefault="00883BA0" w:rsidP="007B474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79159D">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chairman of the meeting.</w:t>
      </w:r>
    </w:p>
    <w:p w14:paraId="344A8F36" w14:textId="77777777" w:rsidR="00883BA0" w:rsidRPr="00D13515" w:rsidRDefault="001E3ED6" w:rsidP="00E00674">
      <w:pPr>
        <w:pStyle w:val="Heading1"/>
      </w:pPr>
      <w:bookmarkStart w:id="6" w:name="_Toc357072130"/>
      <w:bookmarkStart w:id="7" w:name="_Toc359318555"/>
      <w:bookmarkStart w:id="8" w:name="_Toc359334503"/>
      <w:bookmarkStart w:id="9" w:name="_Toc359334782"/>
      <w:bookmarkStart w:id="10" w:name="_Toc359336484"/>
      <w:bookmarkStart w:id="11" w:name="_Toc509571991"/>
      <w:r w:rsidRPr="00D13515">
        <w:t>DISORDERLY CONDUCT AT MEETINGS</w:t>
      </w:r>
      <w:bookmarkEnd w:id="6"/>
      <w:bookmarkEnd w:id="7"/>
      <w:bookmarkEnd w:id="8"/>
      <w:bookmarkEnd w:id="9"/>
      <w:bookmarkEnd w:id="10"/>
      <w:bookmarkEnd w:id="11"/>
    </w:p>
    <w:p w14:paraId="2B64D207" w14:textId="77777777" w:rsidR="0032195E" w:rsidRPr="00D13515" w:rsidRDefault="0032195E" w:rsidP="0032195E"/>
    <w:p w14:paraId="55DA0DFD"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29578CA3"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1EBB0802"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chairman of the meeting may </w:t>
      </w:r>
      <w:r w:rsidRPr="00D13515">
        <w:rPr>
          <w:rFonts w:ascii="Arial" w:hAnsi="Arial" w:cs="Arial"/>
          <w:color w:val="000000"/>
          <w:sz w:val="22"/>
          <w:szCs w:val="22"/>
          <w:lang w:bidi="en-US"/>
        </w:rPr>
        <w:lastRenderedPageBreak/>
        <w:t xml:space="preserve">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82EF07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924C1AE" w14:textId="08F42217" w:rsidR="00883BA0" w:rsidRPr="00BA438A" w:rsidRDefault="001E3ED6" w:rsidP="00AF72BE">
      <w:pPr>
        <w:pStyle w:val="Heading1"/>
        <w:widowControl w:val="0"/>
        <w:suppressAutoHyphens/>
        <w:autoSpaceDE w:val="0"/>
        <w:autoSpaceDN w:val="0"/>
        <w:adjustRightInd w:val="0"/>
        <w:spacing w:before="0" w:after="200" w:line="276" w:lineRule="auto"/>
        <w:textAlignment w:val="center"/>
        <w:rPr>
          <w:rFonts w:ascii="Arial" w:hAnsi="Arial" w:cs="Arial"/>
          <w:color w:val="000000"/>
          <w:szCs w:val="22"/>
          <w:lang w:bidi="en-US"/>
        </w:rPr>
      </w:pPr>
      <w:bookmarkStart w:id="12" w:name="_Toc357072131"/>
      <w:bookmarkStart w:id="13" w:name="_Toc359318556"/>
      <w:bookmarkStart w:id="14" w:name="_Toc359334504"/>
      <w:bookmarkStart w:id="15" w:name="_Toc359334783"/>
      <w:bookmarkStart w:id="16" w:name="_Toc359336485"/>
      <w:bookmarkStart w:id="17" w:name="_Toc509571992"/>
      <w:r w:rsidRPr="00BA438A">
        <w:rPr>
          <w:rFonts w:ascii="Arial" w:hAnsi="Arial" w:cs="Arial"/>
          <w:b/>
          <w:szCs w:val="22"/>
        </w:rPr>
        <w:t>MEETINGS GENERALLY</w:t>
      </w:r>
      <w:bookmarkEnd w:id="12"/>
      <w:bookmarkEnd w:id="13"/>
      <w:bookmarkEnd w:id="14"/>
      <w:bookmarkEnd w:id="15"/>
      <w:bookmarkEnd w:id="16"/>
      <w:bookmarkEnd w:id="17"/>
    </w:p>
    <w:p w14:paraId="6226DA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7A957BF"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0697DCDC"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0B00865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2492725D" w14:textId="77777777" w:rsidTr="00EE2E3E">
        <w:tc>
          <w:tcPr>
            <w:tcW w:w="425" w:type="dxa"/>
          </w:tcPr>
          <w:p w14:paraId="2E2D9337"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DE000E"/>
                <w:sz w:val="28"/>
                <w:szCs w:val="28"/>
                <w:lang w:bidi="en-US"/>
              </w:rPr>
              <w:t>●</w:t>
            </w:r>
          </w:p>
        </w:tc>
        <w:tc>
          <w:tcPr>
            <w:tcW w:w="8556" w:type="dxa"/>
          </w:tcPr>
          <w:p w14:paraId="25756AE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1EBF104F" w14:textId="77777777" w:rsidTr="00EE2E3E">
        <w:tc>
          <w:tcPr>
            <w:tcW w:w="425" w:type="dxa"/>
          </w:tcPr>
          <w:p w14:paraId="213A22D8"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t>●</w:t>
            </w:r>
          </w:p>
          <w:p w14:paraId="4E576FC4"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0B678DF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546BF045" w14:textId="77777777" w:rsidTr="00EE2E3E">
        <w:tc>
          <w:tcPr>
            <w:tcW w:w="425" w:type="dxa"/>
          </w:tcPr>
          <w:p w14:paraId="22E161AB" w14:textId="77777777" w:rsidR="00883BA0" w:rsidRPr="00BA438A"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FF8000"/>
                <w:sz w:val="28"/>
                <w:szCs w:val="28"/>
                <w:lang w:bidi="en-US"/>
              </w:rPr>
              <w:t>●</w:t>
            </w:r>
          </w:p>
        </w:tc>
        <w:tc>
          <w:tcPr>
            <w:tcW w:w="8556" w:type="dxa"/>
          </w:tcPr>
          <w:p w14:paraId="3B6CB51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7695763C" w14:textId="77777777" w:rsidTr="00EE2E3E">
        <w:tc>
          <w:tcPr>
            <w:tcW w:w="425" w:type="dxa"/>
          </w:tcPr>
          <w:p w14:paraId="4BED7AC1"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t>●</w:t>
            </w:r>
          </w:p>
          <w:p w14:paraId="708B2955"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FF8000"/>
                <w:sz w:val="28"/>
                <w:szCs w:val="28"/>
                <w:lang w:bidi="en-US"/>
              </w:rPr>
              <w:t>●</w:t>
            </w:r>
          </w:p>
        </w:tc>
        <w:tc>
          <w:tcPr>
            <w:tcW w:w="8556" w:type="dxa"/>
          </w:tcPr>
          <w:p w14:paraId="25BD9F5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12DB5457" w14:textId="77777777" w:rsidTr="00EE2E3E">
        <w:tc>
          <w:tcPr>
            <w:tcW w:w="425" w:type="dxa"/>
          </w:tcPr>
          <w:p w14:paraId="5EE5C226"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2F560A71"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092A2507" w14:textId="77777777" w:rsidTr="00EE2E3E">
        <w:tc>
          <w:tcPr>
            <w:tcW w:w="425" w:type="dxa"/>
          </w:tcPr>
          <w:p w14:paraId="033F456E"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2D574CC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79159D">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chairman of the meeting.</w:t>
            </w:r>
          </w:p>
        </w:tc>
      </w:tr>
      <w:tr w:rsidR="00883BA0" w:rsidRPr="00D13515" w14:paraId="0998C675" w14:textId="77777777" w:rsidTr="00EE2E3E">
        <w:trPr>
          <w:trHeight w:val="683"/>
        </w:trPr>
        <w:tc>
          <w:tcPr>
            <w:tcW w:w="425" w:type="dxa"/>
          </w:tcPr>
          <w:p w14:paraId="30DB2BC6"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632B278A" w14:textId="003EFEE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BA438A">
              <w:rPr>
                <w:rFonts w:ascii="Arial" w:hAnsi="Arial" w:cs="Arial"/>
                <w:color w:val="000000"/>
                <w:sz w:val="22"/>
                <w:szCs w:val="22"/>
                <w:lang w:bidi="en-US"/>
              </w:rPr>
              <w:t>2</w:t>
            </w:r>
            <w:r w:rsidRPr="00D13515">
              <w:rPr>
                <w:rFonts w:ascii="Arial" w:hAnsi="Arial" w:cs="Arial"/>
                <w:color w:val="000000"/>
                <w:sz w:val="22"/>
                <w:szCs w:val="22"/>
                <w:lang w:bidi="en-US"/>
              </w:rPr>
              <w:t xml:space="preserve"> minutes.</w:t>
            </w:r>
          </w:p>
        </w:tc>
      </w:tr>
      <w:tr w:rsidR="00883BA0" w:rsidRPr="00D13515" w14:paraId="5AB7B72E" w14:textId="77777777" w:rsidTr="00EE2E3E">
        <w:tc>
          <w:tcPr>
            <w:tcW w:w="425" w:type="dxa"/>
          </w:tcPr>
          <w:p w14:paraId="45022A81"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7F2572F2"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1596FAB9" w14:textId="77777777" w:rsidTr="00EE2E3E">
        <w:tc>
          <w:tcPr>
            <w:tcW w:w="425" w:type="dxa"/>
          </w:tcPr>
          <w:p w14:paraId="54FB56EC"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49427533" w14:textId="297FB6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(except when a person has a disability or is likely to suffer discomfort). </w:t>
            </w:r>
          </w:p>
        </w:tc>
      </w:tr>
      <w:tr w:rsidR="00883BA0" w:rsidRPr="00D13515" w14:paraId="4FA03BDD" w14:textId="77777777" w:rsidTr="00EE2E3E">
        <w:tc>
          <w:tcPr>
            <w:tcW w:w="425" w:type="dxa"/>
          </w:tcPr>
          <w:p w14:paraId="5C1D52D6"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6BFFCE7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186AA2A2" w14:textId="77777777" w:rsidTr="00EE2E3E">
        <w:tc>
          <w:tcPr>
            <w:tcW w:w="425" w:type="dxa"/>
          </w:tcPr>
          <w:p w14:paraId="512573B6"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24D4F292"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55823452" w14:textId="77777777" w:rsidTr="00EE2E3E">
        <w:tc>
          <w:tcPr>
            <w:tcW w:w="425" w:type="dxa"/>
          </w:tcPr>
          <w:p w14:paraId="4DEDE14A" w14:textId="77777777" w:rsidR="007138CB" w:rsidRPr="00BA438A"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t>●</w:t>
            </w:r>
          </w:p>
          <w:p w14:paraId="39E8B5D1"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FF8000"/>
                <w:sz w:val="28"/>
                <w:szCs w:val="28"/>
                <w:lang w:bidi="en-US"/>
              </w:rPr>
              <w:t>●</w:t>
            </w:r>
          </w:p>
        </w:tc>
        <w:tc>
          <w:tcPr>
            <w:tcW w:w="8556" w:type="dxa"/>
          </w:tcPr>
          <w:p w14:paraId="2F93D5EA"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7A933FDC" w14:textId="77777777" w:rsidTr="00EE2E3E">
        <w:tc>
          <w:tcPr>
            <w:tcW w:w="425" w:type="dxa"/>
          </w:tcPr>
          <w:p w14:paraId="7F1DFE1C" w14:textId="77777777" w:rsidR="007B6AA4" w:rsidRPr="00BA438A"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t>●</w:t>
            </w:r>
          </w:p>
          <w:p w14:paraId="3CAA6D96" w14:textId="77777777" w:rsidR="00E22CE1" w:rsidRPr="00BA438A"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FF8000"/>
                <w:sz w:val="28"/>
                <w:szCs w:val="28"/>
                <w:lang w:bidi="en-US"/>
              </w:rPr>
              <w:t>●</w:t>
            </w:r>
          </w:p>
        </w:tc>
        <w:tc>
          <w:tcPr>
            <w:tcW w:w="8556" w:type="dxa"/>
          </w:tcPr>
          <w:p w14:paraId="713ADF3E"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25C2E074" w14:textId="77777777" w:rsidTr="00EE2E3E">
        <w:tc>
          <w:tcPr>
            <w:tcW w:w="425" w:type="dxa"/>
          </w:tcPr>
          <w:p w14:paraId="7E05E250"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t>●</w:t>
            </w:r>
          </w:p>
          <w:p w14:paraId="42C81FF5"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FF8000"/>
                <w:sz w:val="28"/>
                <w:szCs w:val="28"/>
                <w:lang w:bidi="en-US"/>
              </w:rPr>
              <w:t>●</w:t>
            </w:r>
          </w:p>
        </w:tc>
        <w:tc>
          <w:tcPr>
            <w:tcW w:w="8556" w:type="dxa"/>
          </w:tcPr>
          <w:p w14:paraId="127ECE74"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0ADE977A" w14:textId="77777777" w:rsidTr="00EE2E3E">
        <w:tc>
          <w:tcPr>
            <w:tcW w:w="425" w:type="dxa"/>
          </w:tcPr>
          <w:p w14:paraId="40299157"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DE000E"/>
                <w:sz w:val="28"/>
                <w:szCs w:val="28"/>
                <w:lang w:bidi="en-US"/>
              </w:rPr>
              <w:t>●</w:t>
            </w:r>
          </w:p>
        </w:tc>
        <w:tc>
          <w:tcPr>
            <w:tcW w:w="8556" w:type="dxa"/>
          </w:tcPr>
          <w:p w14:paraId="15B99039"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694E93A9" w14:textId="77777777" w:rsidTr="00EE2E3E">
        <w:tc>
          <w:tcPr>
            <w:tcW w:w="425" w:type="dxa"/>
          </w:tcPr>
          <w:p w14:paraId="1865E2B6"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DE000E"/>
                <w:sz w:val="28"/>
                <w:szCs w:val="28"/>
                <w:lang w:bidi="en-US"/>
              </w:rPr>
              <w:t>●</w:t>
            </w:r>
          </w:p>
        </w:tc>
        <w:tc>
          <w:tcPr>
            <w:tcW w:w="8556" w:type="dxa"/>
          </w:tcPr>
          <w:p w14:paraId="17B72D39"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78503DFD" w14:textId="77777777" w:rsidTr="00EE2E3E">
        <w:tc>
          <w:tcPr>
            <w:tcW w:w="425" w:type="dxa"/>
          </w:tcPr>
          <w:p w14:paraId="06839DD4"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t>●</w:t>
            </w:r>
          </w:p>
          <w:p w14:paraId="024A82EB"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8"/>
                <w:szCs w:val="28"/>
                <w:lang w:bidi="en-US"/>
              </w:rPr>
            </w:pPr>
            <w:r w:rsidRPr="00BA438A">
              <w:rPr>
                <w:rFonts w:ascii="Arial" w:hAnsi="Arial" w:cs="Arial"/>
                <w:color w:val="FF8000"/>
                <w:sz w:val="28"/>
                <w:szCs w:val="28"/>
                <w:lang w:bidi="en-US"/>
              </w:rPr>
              <w:t>●</w:t>
            </w:r>
          </w:p>
          <w:p w14:paraId="7F8D2DFC"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99CC00"/>
                <w:sz w:val="28"/>
                <w:szCs w:val="28"/>
                <w:lang w:bidi="en-US"/>
              </w:rPr>
              <w:t>●</w:t>
            </w:r>
          </w:p>
        </w:tc>
        <w:tc>
          <w:tcPr>
            <w:tcW w:w="8556" w:type="dxa"/>
          </w:tcPr>
          <w:p w14:paraId="662A1ABA"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11D56A8C" w14:textId="77777777" w:rsidTr="00EE2E3E">
        <w:tc>
          <w:tcPr>
            <w:tcW w:w="425" w:type="dxa"/>
          </w:tcPr>
          <w:p w14:paraId="39670CBF"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t>●</w:t>
            </w:r>
          </w:p>
          <w:p w14:paraId="4160BC5A"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8"/>
                <w:szCs w:val="28"/>
                <w:lang w:bidi="en-US"/>
              </w:rPr>
            </w:pPr>
            <w:r w:rsidRPr="00BA438A">
              <w:rPr>
                <w:rFonts w:ascii="Arial" w:hAnsi="Arial" w:cs="Arial"/>
                <w:color w:val="FF8000"/>
                <w:sz w:val="28"/>
                <w:szCs w:val="28"/>
                <w:lang w:bidi="en-US"/>
              </w:rPr>
              <w:t>●</w:t>
            </w:r>
          </w:p>
          <w:p w14:paraId="37268EAE"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99CC00"/>
                <w:sz w:val="28"/>
                <w:szCs w:val="28"/>
                <w:lang w:bidi="en-US"/>
              </w:rPr>
              <w:t>●</w:t>
            </w:r>
          </w:p>
        </w:tc>
        <w:tc>
          <w:tcPr>
            <w:tcW w:w="8556" w:type="dxa"/>
          </w:tcPr>
          <w:p w14:paraId="5D3C75B6"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737CB269"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15A0B896" w14:textId="77777777" w:rsidTr="00EE2E3E">
        <w:tc>
          <w:tcPr>
            <w:tcW w:w="425" w:type="dxa"/>
          </w:tcPr>
          <w:p w14:paraId="43652ED6"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DE000E"/>
                <w:sz w:val="28"/>
                <w:szCs w:val="28"/>
                <w:lang w:bidi="en-US"/>
              </w:rPr>
              <w:t>●</w:t>
            </w:r>
          </w:p>
        </w:tc>
        <w:tc>
          <w:tcPr>
            <w:tcW w:w="8556" w:type="dxa"/>
          </w:tcPr>
          <w:p w14:paraId="1BC2A781"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2DED3D40" w14:textId="77777777" w:rsidTr="00EE2E3E">
        <w:tc>
          <w:tcPr>
            <w:tcW w:w="425" w:type="dxa"/>
          </w:tcPr>
          <w:p w14:paraId="51D61939"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1D928B8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19FFA27F"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lastRenderedPageBreak/>
              <w:t xml:space="preserve">the time and place of the meeting; </w:t>
            </w:r>
          </w:p>
          <w:p w14:paraId="7F099D8D" w14:textId="53F37CC0"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w:t>
            </w:r>
            <w:r w:rsidR="00E00674">
              <w:rPr>
                <w:rFonts w:ascii="Arial" w:hAnsi="Arial" w:cs="Arial"/>
                <w:color w:val="000000"/>
                <w:sz w:val="22"/>
                <w:szCs w:val="22"/>
                <w:lang w:bidi="en-US"/>
              </w:rPr>
              <w:t>have given apologies for their absence</w:t>
            </w:r>
            <w:r w:rsidRPr="00D13515">
              <w:rPr>
                <w:rFonts w:ascii="Arial" w:hAnsi="Arial" w:cs="Arial"/>
                <w:color w:val="000000"/>
                <w:sz w:val="22"/>
                <w:szCs w:val="22"/>
                <w:lang w:bidi="en-US"/>
              </w:rPr>
              <w:t xml:space="preserve">; </w:t>
            </w:r>
          </w:p>
          <w:p w14:paraId="2EEE2C0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021AC68F"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58400529"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2B12CBF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0B288E71"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2D679711" w14:textId="77777777" w:rsidTr="00EE2E3E">
        <w:tc>
          <w:tcPr>
            <w:tcW w:w="425" w:type="dxa"/>
          </w:tcPr>
          <w:p w14:paraId="01537C92"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lastRenderedPageBreak/>
              <w:t>●</w:t>
            </w:r>
          </w:p>
          <w:p w14:paraId="7ADEA8FA"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8"/>
                <w:szCs w:val="28"/>
                <w:lang w:bidi="en-US"/>
              </w:rPr>
            </w:pPr>
            <w:r w:rsidRPr="00BA438A">
              <w:rPr>
                <w:rFonts w:ascii="Arial" w:hAnsi="Arial" w:cs="Arial"/>
                <w:color w:val="FF8000"/>
                <w:sz w:val="28"/>
                <w:szCs w:val="28"/>
                <w:lang w:bidi="en-US"/>
              </w:rPr>
              <w:t>●</w:t>
            </w:r>
          </w:p>
          <w:p w14:paraId="4B058B03"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8"/>
                <w:szCs w:val="28"/>
                <w:lang w:bidi="en-US"/>
              </w:rPr>
            </w:pPr>
            <w:r w:rsidRPr="00BA438A">
              <w:rPr>
                <w:rFonts w:ascii="Arial" w:hAnsi="Arial" w:cs="Arial"/>
                <w:color w:val="99CC00"/>
                <w:sz w:val="28"/>
                <w:szCs w:val="28"/>
                <w:lang w:bidi="en-US"/>
              </w:rPr>
              <w:t>●</w:t>
            </w:r>
          </w:p>
          <w:p w14:paraId="2EB2D1C6" w14:textId="77777777" w:rsidR="000C5EDE" w:rsidRPr="00BA438A"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8"/>
                <w:szCs w:val="28"/>
                <w:lang w:bidi="en-US"/>
              </w:rPr>
            </w:pPr>
          </w:p>
          <w:p w14:paraId="1D26710C"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66CBA436"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3379EEDC" w14:textId="77777777" w:rsidTr="00EE2E3E">
        <w:tc>
          <w:tcPr>
            <w:tcW w:w="425" w:type="dxa"/>
          </w:tcPr>
          <w:p w14:paraId="7A1B2CC8" w14:textId="77777777" w:rsidR="00D059D7" w:rsidRPr="00BA438A"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t>●</w:t>
            </w:r>
          </w:p>
          <w:p w14:paraId="7F91EB0A" w14:textId="77777777" w:rsidR="00D059D7" w:rsidRPr="00BA438A"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8"/>
                <w:szCs w:val="28"/>
                <w:lang w:bidi="en-US"/>
              </w:rPr>
            </w:pPr>
          </w:p>
          <w:p w14:paraId="1BF2DE8A"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p>
        </w:tc>
        <w:tc>
          <w:tcPr>
            <w:tcW w:w="8556" w:type="dxa"/>
          </w:tcPr>
          <w:p w14:paraId="4F500A01"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4C9CB93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r w:rsidR="00883BA0" w:rsidRPr="00D13515" w14:paraId="6AA3E710" w14:textId="77777777" w:rsidTr="00EE2E3E">
        <w:tc>
          <w:tcPr>
            <w:tcW w:w="425" w:type="dxa"/>
          </w:tcPr>
          <w:p w14:paraId="495534DD"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t>●</w:t>
            </w:r>
          </w:p>
          <w:p w14:paraId="64D9ED6E"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8"/>
                <w:szCs w:val="28"/>
                <w:lang w:bidi="en-US"/>
              </w:rPr>
            </w:pPr>
            <w:r w:rsidRPr="00BA438A">
              <w:rPr>
                <w:rFonts w:ascii="Arial" w:hAnsi="Arial" w:cs="Arial"/>
                <w:color w:val="FF8000"/>
                <w:sz w:val="28"/>
                <w:szCs w:val="28"/>
                <w:lang w:bidi="en-US"/>
              </w:rPr>
              <w:t>●</w:t>
            </w:r>
          </w:p>
          <w:p w14:paraId="17768B6D" w14:textId="77777777" w:rsidR="00883BA0" w:rsidRPr="00BA438A"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8"/>
                <w:szCs w:val="28"/>
                <w:lang w:bidi="en-US"/>
              </w:rPr>
            </w:pPr>
            <w:r w:rsidRPr="00BA438A">
              <w:rPr>
                <w:rFonts w:ascii="Arial" w:hAnsi="Arial" w:cs="Arial"/>
                <w:color w:val="99CC00"/>
                <w:sz w:val="28"/>
                <w:szCs w:val="28"/>
                <w:lang w:bidi="en-US"/>
              </w:rPr>
              <w:t>●</w:t>
            </w:r>
          </w:p>
        </w:tc>
        <w:tc>
          <w:tcPr>
            <w:tcW w:w="8556" w:type="dxa"/>
          </w:tcPr>
          <w:p w14:paraId="39CF8EBE"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744CEB0C" w14:textId="77777777" w:rsidTr="00EE2E3E">
        <w:tc>
          <w:tcPr>
            <w:tcW w:w="425" w:type="dxa"/>
          </w:tcPr>
          <w:p w14:paraId="2CE43B1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ABA9E04"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79159D">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45E2254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FBC8FED" w14:textId="77777777" w:rsidR="00883BA0" w:rsidRPr="00D13515" w:rsidRDefault="001E3ED6" w:rsidP="0032195E">
      <w:pPr>
        <w:pStyle w:val="Heading1"/>
        <w:spacing w:before="0" w:after="200" w:line="276" w:lineRule="auto"/>
        <w:rPr>
          <w:rFonts w:ascii="Arial" w:hAnsi="Arial" w:cs="Arial"/>
          <w:b/>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D13515">
        <w:rPr>
          <w:rFonts w:ascii="Arial" w:hAnsi="Arial" w:cs="Arial"/>
          <w:b/>
          <w:szCs w:val="22"/>
        </w:rPr>
        <w:t>COMMITTEES AND SUB-COMMITTEES</w:t>
      </w:r>
      <w:bookmarkEnd w:id="28"/>
      <w:bookmarkEnd w:id="29"/>
      <w:bookmarkEnd w:id="30"/>
      <w:bookmarkEnd w:id="31"/>
      <w:bookmarkEnd w:id="32"/>
      <w:bookmarkEnd w:id="33"/>
    </w:p>
    <w:p w14:paraId="4FEA31FE" w14:textId="77777777" w:rsidR="00883BA0" w:rsidRPr="00D13515" w:rsidRDefault="00883BA0" w:rsidP="0032195E">
      <w:pPr>
        <w:spacing w:after="200" w:line="276" w:lineRule="auto"/>
        <w:rPr>
          <w:rFonts w:ascii="Arial" w:hAnsi="Arial" w:cs="Arial"/>
          <w:sz w:val="22"/>
          <w:szCs w:val="22"/>
        </w:rPr>
      </w:pPr>
    </w:p>
    <w:p w14:paraId="668CAE45"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E067478"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8AEEC8C"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09B57F3E"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 may appoint standing committees or other committees as may be necessary, and:</w:t>
      </w:r>
    </w:p>
    <w:p w14:paraId="12DF32D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17ADEFE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6D8E7D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A4370D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184D7986" w14:textId="5DBEA4E8"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A438A">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6F3BB5B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60B7E60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09FFA62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2F9709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5047F4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383E38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25BB893B" w14:textId="3F05A179" w:rsidR="00883BA0"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561082FC" w14:textId="0F5EAD78" w:rsidR="00E00674" w:rsidRPr="00D13515" w:rsidRDefault="00E00674" w:rsidP="00E00674">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e</w:t>
      </w:r>
      <w:r>
        <w:rPr>
          <w:rFonts w:ascii="Arial" w:hAnsi="Arial" w:cs="Arial"/>
          <w:color w:val="000000"/>
          <w:sz w:val="22"/>
          <w:szCs w:val="22"/>
          <w:lang w:bidi="en-US"/>
        </w:rPr>
        <w:tab/>
        <w:t>The Council may appoint such working parties and/or task and finish groups as appropriate for the expedition of its business.  Such groups to have a time limited duration</w:t>
      </w:r>
    </w:p>
    <w:p w14:paraId="268C6D4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493C9E" w14:textId="77777777" w:rsidR="00883BA0" w:rsidRPr="00D13515" w:rsidRDefault="001E3ED6" w:rsidP="0032195E">
      <w:pPr>
        <w:pStyle w:val="Heading1"/>
        <w:spacing w:before="0" w:after="200" w:line="276" w:lineRule="auto"/>
        <w:rPr>
          <w:rFonts w:ascii="Arial" w:hAnsi="Arial" w:cs="Arial"/>
          <w:b/>
          <w:szCs w:val="22"/>
        </w:rPr>
      </w:pPr>
      <w:bookmarkStart w:id="35" w:name="_Toc357072135"/>
      <w:bookmarkStart w:id="36" w:name="_Toc359318559"/>
      <w:bookmarkStart w:id="37" w:name="_Toc359334507"/>
      <w:bookmarkStart w:id="38" w:name="_Toc359334786"/>
      <w:bookmarkStart w:id="39" w:name="_Toc359336488"/>
      <w:bookmarkStart w:id="40" w:name="_Toc509571994"/>
      <w:r w:rsidRPr="00D13515">
        <w:rPr>
          <w:rFonts w:ascii="Arial" w:hAnsi="Arial" w:cs="Arial"/>
          <w:b/>
          <w:szCs w:val="22"/>
        </w:rPr>
        <w:t>ORDINARY COUNCIL MEETINGS</w:t>
      </w:r>
      <w:bookmarkEnd w:id="35"/>
      <w:bookmarkEnd w:id="36"/>
      <w:bookmarkEnd w:id="37"/>
      <w:bookmarkEnd w:id="38"/>
      <w:bookmarkEnd w:id="39"/>
      <w:bookmarkEnd w:id="40"/>
      <w:r w:rsidRPr="00D13515">
        <w:rPr>
          <w:rFonts w:ascii="Arial" w:hAnsi="Arial" w:cs="Arial"/>
          <w:b/>
          <w:szCs w:val="22"/>
        </w:rPr>
        <w:t xml:space="preserve"> </w:t>
      </w:r>
    </w:p>
    <w:p w14:paraId="38A774F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B3EA2B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CF4F36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C2BE8E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1B93B2D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C40239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13A32B8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75C8DC2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35B30B1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0BDC82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7BB5371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721072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7C0F55D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735DF3F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7664841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092B9BC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6904EBA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7CD139E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01A6999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6F5F5E3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and adoption of appropriate standing orders and financial regulations;</w:t>
      </w:r>
    </w:p>
    <w:p w14:paraId="38AE69C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161DD29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11249AA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444E1AE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036A59F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20A615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03448C0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77BC2747"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083BC6FC"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784D6339"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4BE46BF4"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150E5F5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636D1F9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0493E37" w14:textId="60E52328"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41" w:name="_Toc357072136"/>
      <w:bookmarkStart w:id="42" w:name="_Toc359318560"/>
      <w:bookmarkStart w:id="43" w:name="_Toc359334508"/>
      <w:bookmarkStart w:id="44" w:name="_Toc359334787"/>
      <w:bookmarkStart w:id="45" w:name="_Toc359336489"/>
      <w:bookmarkStart w:id="46" w:name="_Toc509571995"/>
      <w:r w:rsidRPr="00E87A7C">
        <w:rPr>
          <w:rFonts w:ascii="Arial" w:hAnsi="Arial" w:cs="Arial"/>
          <w:b/>
          <w:szCs w:val="22"/>
        </w:rPr>
        <w:t>EXTRAORDINARY MEETINGS</w:t>
      </w:r>
      <w:bookmarkEnd w:id="41"/>
      <w:r w:rsidR="00A9033E" w:rsidRPr="00E87A7C">
        <w:rPr>
          <w:rFonts w:ascii="Arial" w:hAnsi="Arial" w:cs="Arial"/>
          <w:b/>
          <w:szCs w:val="22"/>
        </w:rPr>
        <w:t xml:space="preserve"> OF THE COUNCIL, </w:t>
      </w:r>
      <w:r w:rsidRPr="00E87A7C">
        <w:rPr>
          <w:rFonts w:ascii="Arial" w:hAnsi="Arial" w:cs="Arial"/>
          <w:b/>
          <w:szCs w:val="22"/>
        </w:rPr>
        <w:t>COMMITTEES AND SUB-COMMITTEES</w:t>
      </w:r>
      <w:bookmarkEnd w:id="42"/>
      <w:bookmarkEnd w:id="43"/>
      <w:bookmarkEnd w:id="44"/>
      <w:bookmarkEnd w:id="45"/>
      <w:bookmarkEnd w:id="46"/>
    </w:p>
    <w:p w14:paraId="14E470DE"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1ACAA08F"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6A7E60B9"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0D519644"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r w:rsidR="0079159D">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79159D">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79159D">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w:t>
      </w:r>
      <w:r w:rsidRPr="00D13515">
        <w:rPr>
          <w:rFonts w:ascii="Arial" w:hAnsi="Arial" w:cs="Arial"/>
          <w:color w:val="000000"/>
          <w:sz w:val="22"/>
          <w:szCs w:val="22"/>
          <w:lang w:bidi="en-US"/>
        </w:rPr>
        <w:lastRenderedPageBreak/>
        <w:t>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0DFE6840"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2BA51A23" w14:textId="299C5E4F"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47" w:name="_Toc359318561"/>
      <w:bookmarkStart w:id="48" w:name="_Toc359334509"/>
      <w:bookmarkStart w:id="49" w:name="_Toc359334788"/>
      <w:bookmarkStart w:id="50" w:name="_Toc359336490"/>
      <w:bookmarkStart w:id="51" w:name="_Toc509571996"/>
      <w:r w:rsidRPr="00E87A7C">
        <w:rPr>
          <w:rFonts w:ascii="Arial" w:hAnsi="Arial" w:cs="Arial"/>
          <w:b/>
          <w:szCs w:val="22"/>
        </w:rPr>
        <w:t>PREVIOUS RESOLUTIONS</w:t>
      </w:r>
      <w:bookmarkEnd w:id="34"/>
      <w:bookmarkEnd w:id="47"/>
      <w:bookmarkEnd w:id="48"/>
      <w:bookmarkEnd w:id="49"/>
      <w:bookmarkEnd w:id="50"/>
      <w:bookmarkEnd w:id="51"/>
    </w:p>
    <w:p w14:paraId="77E87712"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79159D">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C2CDCE2" w14:textId="6EDAD69C"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5C681DAD" w14:textId="77777777" w:rsidR="00E87A7C" w:rsidRPr="00247B24" w:rsidRDefault="00E87A7C" w:rsidP="00E87A7C">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B852B65" w14:textId="2C933AFB"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52" w:name="_Toc357072133"/>
      <w:bookmarkStart w:id="53" w:name="_Toc359318562"/>
      <w:bookmarkStart w:id="54" w:name="_Toc359334510"/>
      <w:bookmarkStart w:id="55" w:name="_Toc359334789"/>
      <w:bookmarkStart w:id="56" w:name="_Toc359336491"/>
      <w:bookmarkStart w:id="57" w:name="_Toc509571997"/>
      <w:r w:rsidRPr="00E87A7C">
        <w:rPr>
          <w:rFonts w:ascii="Arial" w:hAnsi="Arial" w:cs="Arial"/>
          <w:b/>
          <w:szCs w:val="22"/>
        </w:rPr>
        <w:t>VOTING ON APPOINTMENTS</w:t>
      </w:r>
      <w:bookmarkEnd w:id="52"/>
      <w:bookmarkEnd w:id="53"/>
      <w:bookmarkEnd w:id="54"/>
      <w:bookmarkEnd w:id="55"/>
      <w:bookmarkEnd w:id="56"/>
      <w:bookmarkEnd w:id="57"/>
    </w:p>
    <w:p w14:paraId="5DA95693" w14:textId="23C11E43" w:rsidR="00E87A7C" w:rsidRPr="00E87A7C" w:rsidRDefault="00883BA0" w:rsidP="00E87A7C">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5EA52F3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4CA642DC" w14:textId="33663E56"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58" w:name="_Toc357072137"/>
      <w:bookmarkStart w:id="59" w:name="_Toc359318563"/>
      <w:bookmarkStart w:id="60" w:name="_Toc359334511"/>
      <w:bookmarkStart w:id="61" w:name="_Toc359334790"/>
      <w:bookmarkStart w:id="62" w:name="_Toc359336492"/>
      <w:bookmarkStart w:id="63" w:name="_Toc509571998"/>
      <w:r w:rsidRPr="00E87A7C">
        <w:rPr>
          <w:rFonts w:ascii="Arial" w:hAnsi="Arial" w:cs="Arial"/>
          <w:b/>
          <w:szCs w:val="22"/>
        </w:rPr>
        <w:t>MOTIONS FOR A MEETING THAT REQUIRE WRITTEN NOTICE TO BE GIVEN TO THE PROPER OFFICER</w:t>
      </w:r>
      <w:bookmarkEnd w:id="58"/>
      <w:bookmarkEnd w:id="59"/>
      <w:bookmarkEnd w:id="60"/>
      <w:bookmarkEnd w:id="61"/>
      <w:bookmarkEnd w:id="62"/>
      <w:bookmarkEnd w:id="63"/>
    </w:p>
    <w:p w14:paraId="215FD49B"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746C1140"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79159D">
        <w:rPr>
          <w:rFonts w:ascii="Arial" w:hAnsi="Arial" w:cs="Arial"/>
          <w:color w:val="000000"/>
          <w:sz w:val="22"/>
          <w:szCs w:val="22"/>
          <w:lang w:bidi="en-US"/>
        </w:rPr>
        <w:t>8</w:t>
      </w:r>
      <w:r w:rsidRPr="00D13515">
        <w:rPr>
          <w:rFonts w:ascii="Arial" w:hAnsi="Arial" w:cs="Arial"/>
          <w:color w:val="000000"/>
          <w:sz w:val="22"/>
          <w:szCs w:val="22"/>
          <w:lang w:bidi="en-US"/>
        </w:rPr>
        <w:t xml:space="preserve"> clear days before the meeting. Clear days do not include the day of the notice or the day of the meeting.</w:t>
      </w:r>
    </w:p>
    <w:p w14:paraId="70DEC75F"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2D9382EC"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w:t>
      </w:r>
      <w:r w:rsidR="0079159D">
        <w:rPr>
          <w:rFonts w:ascii="Arial" w:hAnsi="Arial" w:cs="Arial"/>
          <w:color w:val="000000"/>
          <w:sz w:val="22"/>
          <w:szCs w:val="22"/>
          <w:lang w:bidi="en-US"/>
        </w:rPr>
        <w:t xml:space="preserve"> 8</w:t>
      </w:r>
      <w:r w:rsidRPr="00D13515">
        <w:rPr>
          <w:rFonts w:ascii="Arial" w:hAnsi="Arial" w:cs="Arial"/>
          <w:color w:val="000000"/>
          <w:sz w:val="22"/>
          <w:szCs w:val="22"/>
          <w:lang w:bidi="en-US"/>
        </w:rPr>
        <w:t xml:space="preserve"> clear days before the meeting. </w:t>
      </w:r>
    </w:p>
    <w:p w14:paraId="0F125182"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4CCD9D6D"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071D3717"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06D734B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090D1AC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954D7D" w14:textId="7DA8D064"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E87A7C">
        <w:rPr>
          <w:rFonts w:ascii="Arial" w:hAnsi="Arial" w:cs="Arial"/>
          <w:b/>
          <w:szCs w:val="22"/>
        </w:rPr>
        <w:t>MOTIONS AT A MEETING THAT DO NOT REQUIRE WRITTEN NOTICE</w:t>
      </w:r>
      <w:bookmarkEnd w:id="73"/>
      <w:bookmarkEnd w:id="74"/>
      <w:bookmarkEnd w:id="75"/>
      <w:bookmarkEnd w:id="76"/>
      <w:bookmarkEnd w:id="77"/>
      <w:bookmarkEnd w:id="78"/>
    </w:p>
    <w:p w14:paraId="1DCAC061"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0643086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54A635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07719A8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2C4102C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55157EA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4A913D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556A7E3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7178C16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40A123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00EDFC4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44F3C3B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56A8762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17CAD68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5B957AC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1094B7F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461EF4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2C26006A"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48EAB920" w14:textId="77777777" w:rsidR="00883BA0"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9C9838" w14:textId="77777777" w:rsidR="00C1262A" w:rsidRPr="00D13515" w:rsidRDefault="00C1262A"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FCCD990" w14:textId="77777777" w:rsidR="009E3A40" w:rsidRDefault="001E3ED6" w:rsidP="00247B24">
      <w:pPr>
        <w:pStyle w:val="Heading1"/>
        <w:spacing w:before="0" w:after="200" w:line="276" w:lineRule="auto"/>
        <w:ind w:left="850" w:hanging="850"/>
        <w:rPr>
          <w:rFonts w:ascii="Arial" w:hAnsi="Arial" w:cs="Arial"/>
          <w:b/>
          <w:szCs w:val="22"/>
        </w:rPr>
      </w:pPr>
      <w:bookmarkStart w:id="79" w:name="_Toc509572000"/>
      <w:bookmarkStart w:id="80" w:name="_Toc359318565"/>
      <w:bookmarkStart w:id="81" w:name="_Toc359334516"/>
      <w:bookmarkStart w:id="82" w:name="_Toc359334795"/>
      <w:bookmarkStart w:id="83" w:name="_Toc359336497"/>
      <w:bookmarkStart w:id="84" w:name="_Toc357072140"/>
      <w:r w:rsidRPr="00D13515">
        <w:rPr>
          <w:rFonts w:ascii="Arial" w:hAnsi="Arial" w:cs="Arial"/>
          <w:b/>
          <w:szCs w:val="22"/>
        </w:rPr>
        <w:lastRenderedPageBreak/>
        <w:t>MANAGEMENT OF INFORMATION</w:t>
      </w:r>
      <w:bookmarkEnd w:id="79"/>
      <w:r w:rsidRPr="00D13515">
        <w:rPr>
          <w:rFonts w:ascii="Arial" w:hAnsi="Arial" w:cs="Arial"/>
          <w:b/>
          <w:szCs w:val="22"/>
        </w:rPr>
        <w:t xml:space="preserve"> </w:t>
      </w:r>
      <w:bookmarkEnd w:id="80"/>
      <w:bookmarkEnd w:id="81"/>
      <w:bookmarkEnd w:id="82"/>
      <w:bookmarkEnd w:id="83"/>
      <w:bookmarkEnd w:id="84"/>
    </w:p>
    <w:p w14:paraId="0171F8C6" w14:textId="0B5B249D" w:rsidR="009E58A9" w:rsidRPr="00247B24"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r w:rsidRPr="00247B24">
        <w:rPr>
          <w:rFonts w:ascii="Arial" w:hAnsi="Arial" w:cs="Arial"/>
          <w:i/>
          <w:sz w:val="22"/>
          <w:szCs w:val="22"/>
        </w:rPr>
        <w:t>See also standing order 20</w:t>
      </w:r>
      <w:r w:rsidR="00A86D1A" w:rsidRPr="00247B24">
        <w:rPr>
          <w:rFonts w:ascii="Arial" w:hAnsi="Arial" w:cs="Arial"/>
          <w:i/>
          <w:sz w:val="22"/>
          <w:szCs w:val="22"/>
        </w:rPr>
        <w:t>.</w:t>
      </w:r>
    </w:p>
    <w:p w14:paraId="0C61753C"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11DB4635"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2421223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629F6E7"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32F1BB1F"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37B9011" w14:textId="2E02B673" w:rsidR="007B6AA4" w:rsidRPr="00E87A7C" w:rsidRDefault="001E3ED6" w:rsidP="00AF72BE">
      <w:pPr>
        <w:pStyle w:val="Heading1"/>
        <w:spacing w:before="0" w:after="200" w:line="276" w:lineRule="auto"/>
        <w:rPr>
          <w:rFonts w:ascii="Arial" w:hAnsi="Arial" w:cs="Arial"/>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E87A7C">
        <w:rPr>
          <w:rFonts w:ascii="Arial" w:hAnsi="Arial" w:cs="Arial"/>
          <w:b/>
          <w:szCs w:val="22"/>
        </w:rPr>
        <w:t>DRAFT MINUTES</w:t>
      </w:r>
      <w:bookmarkEnd w:id="85"/>
      <w:bookmarkEnd w:id="86"/>
      <w:bookmarkEnd w:id="87"/>
      <w:bookmarkEnd w:id="88"/>
      <w:bookmarkEnd w:id="89"/>
      <w:bookmarkEnd w:id="90"/>
    </w:p>
    <w:p w14:paraId="36529858"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19AB3C5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59369D5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1F3DD963"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09C4D17A" w14:textId="77777777" w:rsidTr="00B438FF">
        <w:tc>
          <w:tcPr>
            <w:tcW w:w="490" w:type="dxa"/>
          </w:tcPr>
          <w:p w14:paraId="22C95DD8" w14:textId="77777777" w:rsidR="007B6AA4" w:rsidRPr="00D13515" w:rsidRDefault="007B6AA4" w:rsidP="0032195E">
            <w:pPr>
              <w:spacing w:after="200" w:line="276" w:lineRule="auto"/>
              <w:contextualSpacing/>
              <w:rPr>
                <w:rFonts w:ascii="Arial" w:hAnsi="Arial" w:cs="Arial"/>
              </w:rPr>
            </w:pPr>
          </w:p>
        </w:tc>
        <w:tc>
          <w:tcPr>
            <w:tcW w:w="8414" w:type="dxa"/>
          </w:tcPr>
          <w:p w14:paraId="2221E7C2"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11BF485F" w14:textId="77777777" w:rsidTr="00B438FF">
        <w:tc>
          <w:tcPr>
            <w:tcW w:w="490" w:type="dxa"/>
          </w:tcPr>
          <w:p w14:paraId="5EA4DA2F" w14:textId="77777777" w:rsidR="007B6AA4" w:rsidRPr="00D13515" w:rsidRDefault="007B6AA4" w:rsidP="0032195E">
            <w:pPr>
              <w:spacing w:after="200" w:line="276" w:lineRule="auto"/>
              <w:contextualSpacing/>
              <w:rPr>
                <w:rFonts w:ascii="Arial" w:hAnsi="Arial" w:cs="Arial"/>
              </w:rPr>
            </w:pPr>
          </w:p>
        </w:tc>
        <w:tc>
          <w:tcPr>
            <w:tcW w:w="8414" w:type="dxa"/>
          </w:tcPr>
          <w:p w14:paraId="755324FF" w14:textId="73B86174"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544D270A" w14:textId="77777777" w:rsidTr="00B438FF">
        <w:tc>
          <w:tcPr>
            <w:tcW w:w="490" w:type="dxa"/>
          </w:tcPr>
          <w:p w14:paraId="72481031" w14:textId="77777777" w:rsidR="007B6AA4" w:rsidRPr="00D13515" w:rsidRDefault="007B6AA4" w:rsidP="0032195E">
            <w:pPr>
              <w:spacing w:after="200" w:line="276" w:lineRule="auto"/>
              <w:contextualSpacing/>
              <w:rPr>
                <w:rFonts w:ascii="Arial" w:hAnsi="Arial" w:cs="Arial"/>
              </w:rPr>
            </w:pPr>
          </w:p>
        </w:tc>
        <w:tc>
          <w:tcPr>
            <w:tcW w:w="8414" w:type="dxa"/>
          </w:tcPr>
          <w:p w14:paraId="51A22408"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079F8EA1" w14:textId="77777777" w:rsidTr="00B438FF">
        <w:tc>
          <w:tcPr>
            <w:tcW w:w="490" w:type="dxa"/>
          </w:tcPr>
          <w:p w14:paraId="2EDF8632" w14:textId="77777777" w:rsidR="007B6AA4" w:rsidRPr="00D13515" w:rsidRDefault="007B6AA4" w:rsidP="0032195E">
            <w:pPr>
              <w:spacing w:after="200" w:line="276" w:lineRule="auto"/>
              <w:contextualSpacing/>
              <w:rPr>
                <w:rFonts w:ascii="Arial" w:hAnsi="Arial" w:cs="Arial"/>
              </w:rPr>
            </w:pPr>
          </w:p>
        </w:tc>
        <w:tc>
          <w:tcPr>
            <w:tcW w:w="8414" w:type="dxa"/>
          </w:tcPr>
          <w:p w14:paraId="502C04A7"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43BB685D"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his view was not upheld by the meeting and the minutes </w:t>
            </w:r>
            <w:r w:rsidRPr="00D13515">
              <w:rPr>
                <w:rFonts w:ascii="Arial" w:hAnsi="Arial" w:cs="Arial"/>
                <w:color w:val="000000"/>
                <w:spacing w:val="-2"/>
                <w:sz w:val="22"/>
                <w:szCs w:val="22"/>
                <w:lang w:bidi="en-US"/>
              </w:rPr>
              <w:lastRenderedPageBreak/>
              <w:t>are confirmed as an accurate record of the proceedings.”</w:t>
            </w:r>
          </w:p>
        </w:tc>
      </w:tr>
      <w:tr w:rsidR="007B6AA4" w:rsidRPr="00D13515" w14:paraId="7D9C3AB0" w14:textId="77777777" w:rsidTr="00B438FF">
        <w:tc>
          <w:tcPr>
            <w:tcW w:w="490" w:type="dxa"/>
          </w:tcPr>
          <w:p w14:paraId="0F2F7DF9" w14:textId="77777777" w:rsidR="007B6AA4" w:rsidRPr="00BA438A"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8"/>
                <w:szCs w:val="28"/>
                <w:lang w:bidi="en-US"/>
              </w:rPr>
            </w:pPr>
            <w:r w:rsidRPr="00BA438A">
              <w:rPr>
                <w:rFonts w:ascii="Arial" w:hAnsi="Arial" w:cs="Arial"/>
                <w:color w:val="DE000E"/>
                <w:sz w:val="28"/>
                <w:szCs w:val="28"/>
                <w:lang w:bidi="en-US"/>
              </w:rPr>
              <w:lastRenderedPageBreak/>
              <w:t>●</w:t>
            </w:r>
          </w:p>
          <w:p w14:paraId="2C0077E0" w14:textId="77777777" w:rsidR="007B6AA4" w:rsidRPr="00BA438A"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8"/>
                <w:szCs w:val="28"/>
                <w:lang w:bidi="en-US"/>
              </w:rPr>
            </w:pPr>
            <w:r w:rsidRPr="00BA438A">
              <w:rPr>
                <w:rFonts w:ascii="Arial" w:hAnsi="Arial" w:cs="Arial"/>
                <w:color w:val="FF8000"/>
                <w:sz w:val="28"/>
                <w:szCs w:val="28"/>
                <w:lang w:bidi="en-US"/>
              </w:rPr>
              <w:t>●</w:t>
            </w:r>
          </w:p>
          <w:p w14:paraId="29038B9E" w14:textId="77777777" w:rsidR="007B6AA4" w:rsidRPr="00BA438A"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8"/>
                <w:szCs w:val="28"/>
                <w:lang w:bidi="en-US"/>
              </w:rPr>
            </w:pPr>
            <w:r w:rsidRPr="00BA438A">
              <w:rPr>
                <w:rFonts w:ascii="Arial" w:hAnsi="Arial" w:cs="Arial"/>
                <w:color w:val="99CC00"/>
                <w:sz w:val="28"/>
                <w:szCs w:val="28"/>
                <w:lang w:bidi="en-US"/>
              </w:rPr>
              <w:t>●</w:t>
            </w:r>
          </w:p>
          <w:p w14:paraId="080FEB91" w14:textId="77777777" w:rsidR="007B6AA4" w:rsidRPr="00D13515" w:rsidRDefault="007B6AA4" w:rsidP="0032195E">
            <w:pPr>
              <w:spacing w:after="200" w:line="276" w:lineRule="auto"/>
              <w:contextualSpacing/>
              <w:rPr>
                <w:rFonts w:ascii="Arial" w:hAnsi="Arial" w:cs="Arial"/>
              </w:rPr>
            </w:pPr>
          </w:p>
        </w:tc>
        <w:tc>
          <w:tcPr>
            <w:tcW w:w="8414" w:type="dxa"/>
          </w:tcPr>
          <w:p w14:paraId="65CCD1DF"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25077CDC" w14:textId="77777777" w:rsidTr="00B438FF">
        <w:tc>
          <w:tcPr>
            <w:tcW w:w="490" w:type="dxa"/>
          </w:tcPr>
          <w:p w14:paraId="6D847A9B" w14:textId="77777777" w:rsidR="007B6AA4" w:rsidRPr="00D13515" w:rsidRDefault="007B6AA4" w:rsidP="0032195E">
            <w:pPr>
              <w:spacing w:after="200" w:line="276" w:lineRule="auto"/>
              <w:contextualSpacing/>
              <w:rPr>
                <w:rFonts w:ascii="Arial" w:hAnsi="Arial" w:cs="Arial"/>
              </w:rPr>
            </w:pPr>
          </w:p>
        </w:tc>
        <w:tc>
          <w:tcPr>
            <w:tcW w:w="8414" w:type="dxa"/>
          </w:tcPr>
          <w:p w14:paraId="0E607224"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B4DDD1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52774AC" w14:textId="77777777" w:rsidR="00883BA0" w:rsidRDefault="001E3ED6" w:rsidP="00247B24">
      <w:pPr>
        <w:pStyle w:val="Heading1"/>
        <w:spacing w:before="0" w:after="200" w:line="276" w:lineRule="auto"/>
        <w:ind w:left="850" w:hanging="850"/>
        <w:rPr>
          <w:rFonts w:ascii="Arial" w:hAnsi="Arial" w:cs="Arial"/>
          <w:b/>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7B8718E7" w14:textId="77777777" w:rsidR="00E87A7C" w:rsidRDefault="00883BA0" w:rsidP="00E87A7C">
      <w:pPr>
        <w:spacing w:after="200" w:line="276" w:lineRule="auto"/>
        <w:ind w:left="131" w:firstLine="720"/>
        <w:rPr>
          <w:rStyle w:val="Emphasis"/>
          <w:rFonts w:ascii="Arial" w:hAnsi="Arial" w:cs="Arial"/>
          <w:sz w:val="22"/>
          <w:szCs w:val="22"/>
        </w:rPr>
      </w:pPr>
      <w:bookmarkStart w:id="97"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7"/>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5583D93" w14:textId="6511EB91" w:rsidR="00883BA0" w:rsidRPr="00D13515" w:rsidRDefault="00883BA0" w:rsidP="00E87A7C">
      <w:pPr>
        <w:spacing w:after="200" w:line="276" w:lineRule="auto"/>
        <w:ind w:left="131"/>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553F1C6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71305EF8"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67B856F6"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5ED19C6"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w:t>
      </w:r>
      <w:r w:rsidR="005D7CE7">
        <w:rPr>
          <w:rFonts w:ascii="Arial" w:hAnsi="Arial" w:cs="Arial"/>
          <w:color w:val="000000"/>
          <w:sz w:val="22"/>
          <w:szCs w:val="22"/>
          <w:lang w:bidi="en-US"/>
        </w:rPr>
        <w:t xml:space="preserve"> </w:t>
      </w:r>
      <w:r w:rsidRPr="00D13515">
        <w:rPr>
          <w:rFonts w:ascii="Arial" w:hAnsi="Arial" w:cs="Arial"/>
          <w:color w:val="000000"/>
          <w:sz w:val="22"/>
          <w:szCs w:val="22"/>
          <w:lang w:bidi="en-US"/>
        </w:rPr>
        <w:t>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140284D1"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3FAE0F22"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13875097"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492B5E09"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1FC36D6B"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274955CC" w14:textId="77777777" w:rsidR="005D7CE7" w:rsidRPr="005D7CE7" w:rsidRDefault="00883BA0" w:rsidP="009964DA">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5D7CE7">
        <w:rPr>
          <w:rFonts w:ascii="Arial" w:hAnsi="Arial" w:cs="Arial"/>
          <w:bCs/>
          <w:color w:val="000000"/>
          <w:spacing w:val="-2"/>
          <w:sz w:val="22"/>
          <w:szCs w:val="22"/>
          <w:lang w:bidi="en-US"/>
        </w:rPr>
        <w:lastRenderedPageBreak/>
        <w:t>Subject to standing orders 13(d) and (f</w:t>
      </w:r>
      <w:r w:rsidR="00473A3F" w:rsidRPr="005D7CE7">
        <w:rPr>
          <w:rFonts w:ascii="Arial" w:hAnsi="Arial" w:cs="Arial"/>
          <w:bCs/>
          <w:color w:val="000000"/>
          <w:spacing w:val="-2"/>
          <w:sz w:val="22"/>
          <w:szCs w:val="22"/>
          <w:lang w:bidi="en-US"/>
        </w:rPr>
        <w:t>),</w:t>
      </w:r>
      <w:r w:rsidRPr="005D7CE7">
        <w:rPr>
          <w:rFonts w:ascii="Arial" w:hAnsi="Arial" w:cs="Arial"/>
          <w:bCs/>
          <w:color w:val="000000"/>
          <w:spacing w:val="-2"/>
          <w:sz w:val="22"/>
          <w:szCs w:val="22"/>
          <w:lang w:bidi="en-US"/>
        </w:rPr>
        <w:t xml:space="preserve"> </w:t>
      </w:r>
      <w:r w:rsidR="004D55C3" w:rsidRPr="005D7CE7">
        <w:rPr>
          <w:rFonts w:ascii="Arial" w:hAnsi="Arial" w:cs="Arial"/>
          <w:bCs/>
          <w:color w:val="000000"/>
          <w:spacing w:val="-2"/>
          <w:sz w:val="22"/>
          <w:szCs w:val="22"/>
          <w:lang w:bidi="en-US"/>
        </w:rPr>
        <w:t>a dispensation request</w:t>
      </w:r>
      <w:r w:rsidRPr="005D7CE7">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w:t>
      </w:r>
    </w:p>
    <w:p w14:paraId="436D483A" w14:textId="77777777" w:rsidR="00883BA0" w:rsidRPr="005D7CE7" w:rsidRDefault="00883BA0" w:rsidP="009964DA">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5D7CE7">
        <w:rPr>
          <w:rFonts w:ascii="Arial" w:hAnsi="Arial" w:cs="Arial"/>
          <w:b/>
          <w:bCs/>
          <w:color w:val="000000"/>
          <w:spacing w:val="-2"/>
          <w:sz w:val="22"/>
          <w:szCs w:val="22"/>
          <w:lang w:bidi="en-US"/>
        </w:rPr>
        <w:t>A dispensation may be granted in accord</w:t>
      </w:r>
      <w:r w:rsidR="00573C4E" w:rsidRPr="005D7CE7">
        <w:rPr>
          <w:rFonts w:ascii="Arial" w:hAnsi="Arial" w:cs="Arial"/>
          <w:b/>
          <w:bCs/>
          <w:color w:val="000000"/>
          <w:spacing w:val="-2"/>
          <w:sz w:val="22"/>
          <w:szCs w:val="22"/>
          <w:lang w:bidi="en-US"/>
        </w:rPr>
        <w:t xml:space="preserve">ance with standing order 13(e) </w:t>
      </w:r>
      <w:r w:rsidRPr="005D7CE7">
        <w:rPr>
          <w:rFonts w:ascii="Arial" w:hAnsi="Arial" w:cs="Arial"/>
          <w:b/>
          <w:bCs/>
          <w:color w:val="000000"/>
          <w:spacing w:val="-2"/>
          <w:sz w:val="22"/>
          <w:szCs w:val="22"/>
          <w:lang w:bidi="en-US"/>
        </w:rPr>
        <w:t xml:space="preserve">if having regard to all relevant circumstances </w:t>
      </w:r>
      <w:r w:rsidR="00573C4E" w:rsidRPr="005D7CE7">
        <w:rPr>
          <w:rFonts w:ascii="Arial" w:hAnsi="Arial" w:cs="Arial"/>
          <w:b/>
          <w:bCs/>
          <w:color w:val="000000"/>
          <w:spacing w:val="-2"/>
          <w:sz w:val="22"/>
          <w:szCs w:val="22"/>
          <w:lang w:bidi="en-US"/>
        </w:rPr>
        <w:t>any of the following apply</w:t>
      </w:r>
      <w:r w:rsidRPr="005D7CE7">
        <w:rPr>
          <w:rFonts w:ascii="Arial" w:hAnsi="Arial" w:cs="Arial"/>
          <w:b/>
          <w:bCs/>
          <w:color w:val="000000"/>
          <w:spacing w:val="-2"/>
          <w:sz w:val="22"/>
          <w:szCs w:val="22"/>
          <w:lang w:bidi="en-US"/>
        </w:rPr>
        <w:t>:</w:t>
      </w:r>
    </w:p>
    <w:p w14:paraId="5278C019"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7D6E4F8D"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BEED793"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64D0E5E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26F1C23" w14:textId="525A7749"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98" w:name="_Toc359334519"/>
      <w:bookmarkStart w:id="99" w:name="_Toc359334798"/>
      <w:bookmarkStart w:id="100" w:name="_Toc359336500"/>
      <w:bookmarkStart w:id="101" w:name="_Toc359318569"/>
      <w:bookmarkStart w:id="102" w:name="_Toc359334520"/>
      <w:bookmarkStart w:id="103" w:name="_Toc359334799"/>
      <w:bookmarkStart w:id="104" w:name="_Toc359336501"/>
      <w:bookmarkStart w:id="105" w:name="_Toc509572003"/>
      <w:bookmarkStart w:id="106" w:name="_Toc357072150"/>
      <w:bookmarkStart w:id="107" w:name="_Toc357072143"/>
      <w:bookmarkStart w:id="108" w:name="_Toc357072142"/>
      <w:bookmarkEnd w:id="98"/>
      <w:bookmarkEnd w:id="99"/>
      <w:bookmarkEnd w:id="100"/>
      <w:r w:rsidRPr="00E87A7C">
        <w:rPr>
          <w:rFonts w:ascii="Arial" w:hAnsi="Arial" w:cs="Arial"/>
          <w:b/>
        </w:rPr>
        <w:t>CODE OF CONDUCT COMPLAINTS</w:t>
      </w:r>
      <w:bookmarkEnd w:id="101"/>
      <w:bookmarkEnd w:id="102"/>
      <w:bookmarkEnd w:id="103"/>
      <w:bookmarkEnd w:id="104"/>
      <w:bookmarkEnd w:id="105"/>
      <w:r w:rsidRPr="00E87A7C">
        <w:rPr>
          <w:rFonts w:ascii="Arial" w:hAnsi="Arial" w:cs="Arial"/>
          <w:b/>
        </w:rPr>
        <w:t xml:space="preserve"> </w:t>
      </w:r>
      <w:bookmarkEnd w:id="106"/>
    </w:p>
    <w:p w14:paraId="0B973C64"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43F47B5B"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152D2049"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7F3C5C45"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49ACB568"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01B837D1"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13420905"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86D912E" w14:textId="0B3BDB4D" w:rsidR="00883BA0" w:rsidRPr="00E87A7C" w:rsidRDefault="001E3ED6" w:rsidP="00AF72BE">
      <w:pPr>
        <w:pStyle w:val="Heading1"/>
        <w:spacing w:before="0" w:after="200" w:line="276" w:lineRule="auto"/>
        <w:rPr>
          <w:rFonts w:ascii="Arial" w:hAnsi="Arial" w:cs="Arial"/>
          <w:szCs w:val="22"/>
          <w:lang w:bidi="en-US"/>
        </w:rPr>
      </w:pPr>
      <w:bookmarkStart w:id="109" w:name="_Toc359318570"/>
      <w:bookmarkStart w:id="110" w:name="_Toc359334521"/>
      <w:bookmarkStart w:id="111" w:name="_Toc359334800"/>
      <w:bookmarkStart w:id="112" w:name="_Toc359336502"/>
      <w:bookmarkStart w:id="113" w:name="_Toc509572004"/>
      <w:r w:rsidRPr="00E87A7C">
        <w:rPr>
          <w:rFonts w:ascii="Arial" w:hAnsi="Arial" w:cs="Arial"/>
          <w:b/>
          <w:szCs w:val="22"/>
          <w:lang w:bidi="en-US"/>
        </w:rPr>
        <w:t>PROPER OFFICER</w:t>
      </w:r>
      <w:bookmarkEnd w:id="107"/>
      <w:bookmarkEnd w:id="109"/>
      <w:bookmarkEnd w:id="110"/>
      <w:bookmarkEnd w:id="111"/>
      <w:bookmarkEnd w:id="112"/>
      <w:bookmarkEnd w:id="113"/>
      <w:r w:rsidRPr="00E87A7C">
        <w:rPr>
          <w:rFonts w:ascii="Arial" w:hAnsi="Arial" w:cs="Arial"/>
          <w:b/>
          <w:szCs w:val="22"/>
          <w:lang w:bidi="en-US"/>
        </w:rPr>
        <w:t xml:space="preserve"> </w:t>
      </w:r>
    </w:p>
    <w:p w14:paraId="6E673539"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871CFA9"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13834EE"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w:t>
      </w:r>
      <w:r w:rsidRPr="00D13515">
        <w:rPr>
          <w:rFonts w:ascii="Arial" w:hAnsi="Arial" w:cs="Arial"/>
          <w:bCs/>
          <w:color w:val="000000"/>
          <w:sz w:val="22"/>
          <w:szCs w:val="22"/>
          <w:lang w:bidi="en-US"/>
        </w:rPr>
        <w:lastRenderedPageBreak/>
        <w:t>committee</w:t>
      </w:r>
      <w:r w:rsidR="00F11317" w:rsidRPr="00D13515">
        <w:rPr>
          <w:rFonts w:ascii="Arial" w:hAnsi="Arial" w:cs="Arial"/>
          <w:b/>
          <w:bCs/>
          <w:color w:val="000000"/>
          <w:sz w:val="22"/>
          <w:szCs w:val="22"/>
          <w:lang w:bidi="en-US"/>
        </w:rPr>
        <w:t>,</w:t>
      </w:r>
    </w:p>
    <w:p w14:paraId="34533A3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7ED532D"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69CE792"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2C6CC08E"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5D7CE7">
        <w:rPr>
          <w:rFonts w:ascii="Arial" w:hAnsi="Arial" w:cs="Arial"/>
          <w:color w:val="000000"/>
          <w:sz w:val="22"/>
          <w:szCs w:val="22"/>
          <w:lang w:bidi="en-US"/>
        </w:rPr>
        <w:t>8</w:t>
      </w:r>
      <w:r w:rsidRPr="00D13515">
        <w:rPr>
          <w:rFonts w:ascii="Arial" w:hAnsi="Arial" w:cs="Arial"/>
          <w:color w:val="000000"/>
          <w:sz w:val="22"/>
          <w:szCs w:val="22"/>
          <w:lang w:bidi="en-US"/>
        </w:rPr>
        <w:t xml:space="preserve"> days before the meeting confirming his withdrawal of it;</w:t>
      </w:r>
    </w:p>
    <w:p w14:paraId="6323CC5E"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6F64289C"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7076C92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1810C1C1"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55E5CD1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6BF92213"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4F9D1A61"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5D7CE7">
        <w:rPr>
          <w:rFonts w:ascii="Arial" w:hAnsi="Arial" w:cs="Arial"/>
          <w:color w:val="000000"/>
          <w:sz w:val="22"/>
          <w:szCs w:val="22"/>
          <w:lang w:bidi="en-US"/>
        </w:rPr>
        <w:t>, if appointed</w:t>
      </w:r>
      <w:r w:rsidR="00861580">
        <w:rPr>
          <w:rFonts w:ascii="Arial" w:hAnsi="Arial" w:cs="Arial"/>
          <w:color w:val="000000"/>
          <w:sz w:val="22"/>
          <w:szCs w:val="22"/>
          <w:lang w:bidi="en-US"/>
        </w:rPr>
        <w:t>;</w:t>
      </w:r>
    </w:p>
    <w:p w14:paraId="5909CF3B"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685FFC06"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45545A1B"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5011952D"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4D94B13E"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5C6085D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7DFA8B26"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Chairman or in his absence </w:t>
      </w:r>
      <w:r w:rsidRPr="00D13515">
        <w:rPr>
          <w:rFonts w:ascii="Arial" w:hAnsi="Arial" w:cs="Arial"/>
          <w:color w:val="000000"/>
          <w:sz w:val="22"/>
          <w:szCs w:val="22"/>
          <w:lang w:bidi="en-US"/>
        </w:rPr>
        <w:lastRenderedPageBreak/>
        <w:t>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w:t>
      </w:r>
      <w:r w:rsidR="005D7CE7">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the C</w:t>
      </w:r>
      <w:r w:rsidRPr="00D13515">
        <w:rPr>
          <w:rFonts w:ascii="Arial" w:hAnsi="Arial" w:cs="Arial"/>
          <w:color w:val="000000"/>
          <w:sz w:val="22"/>
          <w:szCs w:val="22"/>
          <w:lang w:bidi="en-US"/>
        </w:rPr>
        <w:t>ouncil;</w:t>
      </w:r>
    </w:p>
    <w:p w14:paraId="0FB9240C"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4CA8A1EC"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7C58B219"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4"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71B56157"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D5123B9" w14:textId="72017D2E"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b/>
          <w:color w:val="000000"/>
          <w:sz w:val="20"/>
          <w:szCs w:val="22"/>
          <w:lang w:bidi="en-US"/>
        </w:rPr>
      </w:pPr>
      <w:bookmarkStart w:id="115" w:name="_Toc359318571"/>
      <w:bookmarkStart w:id="116" w:name="_Toc359334522"/>
      <w:bookmarkStart w:id="117" w:name="_Toc359334801"/>
      <w:bookmarkStart w:id="118" w:name="_Toc359336503"/>
      <w:bookmarkStart w:id="119" w:name="_Toc509572005"/>
      <w:bookmarkEnd w:id="114"/>
      <w:r w:rsidRPr="00E87A7C">
        <w:rPr>
          <w:rFonts w:ascii="Arial" w:hAnsi="Arial" w:cs="Arial"/>
          <w:b/>
          <w:szCs w:val="22"/>
        </w:rPr>
        <w:t>RESPONSIBLE FINANCIAL OFFICER</w:t>
      </w:r>
      <w:bookmarkEnd w:id="115"/>
      <w:bookmarkEnd w:id="116"/>
      <w:bookmarkEnd w:id="117"/>
      <w:bookmarkEnd w:id="118"/>
      <w:bookmarkEnd w:id="119"/>
    </w:p>
    <w:p w14:paraId="0CD4664C"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4B652F46"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63722A47" w14:textId="618DBBFF"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20" w:name="_Toc357072147"/>
      <w:bookmarkStart w:id="121" w:name="_Toc359318572"/>
      <w:bookmarkStart w:id="122" w:name="_Toc359334523"/>
      <w:bookmarkStart w:id="123" w:name="_Toc359334802"/>
      <w:bookmarkStart w:id="124" w:name="_Toc359336504"/>
      <w:bookmarkStart w:id="125" w:name="_Toc509572006"/>
      <w:r w:rsidRPr="00E87A7C">
        <w:rPr>
          <w:rFonts w:ascii="Arial" w:hAnsi="Arial" w:cs="Arial"/>
          <w:b/>
          <w:szCs w:val="22"/>
        </w:rPr>
        <w:t>ACCOUNTS AND ACCOUNTING STATEMENT</w:t>
      </w:r>
      <w:bookmarkEnd w:id="120"/>
      <w:r w:rsidRPr="00E87A7C">
        <w:rPr>
          <w:rFonts w:ascii="Arial" w:hAnsi="Arial" w:cs="Arial"/>
          <w:b/>
          <w:szCs w:val="22"/>
        </w:rPr>
        <w:t>S</w:t>
      </w:r>
      <w:bookmarkEnd w:id="121"/>
      <w:bookmarkEnd w:id="122"/>
      <w:bookmarkEnd w:id="123"/>
      <w:bookmarkEnd w:id="124"/>
      <w:bookmarkEnd w:id="125"/>
    </w:p>
    <w:p w14:paraId="2DCCC09C"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2305D9D8"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3282FDA6"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66499C66"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101DFC1"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2FF1BBC4"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67BD211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5DAAABB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789A4AD"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767F78F4"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13502F71"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w:t>
      </w:r>
      <w:r w:rsidR="00057794" w:rsidRPr="00D13515">
        <w:rPr>
          <w:rFonts w:ascii="Arial" w:hAnsi="Arial" w:cs="Arial"/>
          <w:color w:val="000000"/>
          <w:sz w:val="22"/>
          <w:szCs w:val="22"/>
          <w:lang w:bidi="en-US"/>
        </w:rPr>
        <w:lastRenderedPageBreak/>
        <w:t>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0638ACD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130C38E" w14:textId="129E023C"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26" w:name="_Toc357072148"/>
      <w:bookmarkStart w:id="127" w:name="_Toc359318573"/>
      <w:bookmarkStart w:id="128" w:name="_Toc359334524"/>
      <w:bookmarkStart w:id="129" w:name="_Toc359334803"/>
      <w:bookmarkStart w:id="130" w:name="_Toc359336505"/>
      <w:bookmarkStart w:id="131" w:name="_Toc509572007"/>
      <w:r w:rsidRPr="00E87A7C">
        <w:rPr>
          <w:rFonts w:ascii="Arial" w:hAnsi="Arial" w:cs="Arial"/>
          <w:b/>
          <w:szCs w:val="22"/>
        </w:rPr>
        <w:t>FINANCIAL CONTROLS AND PROCUREMENT</w:t>
      </w:r>
      <w:bookmarkEnd w:id="126"/>
      <w:bookmarkEnd w:id="127"/>
      <w:bookmarkEnd w:id="128"/>
      <w:bookmarkEnd w:id="129"/>
      <w:bookmarkEnd w:id="130"/>
      <w:bookmarkEnd w:id="131"/>
    </w:p>
    <w:p w14:paraId="36CAE7B8"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21283C1D"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1F96D5D7"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7896608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C015F67"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1BB5B5C8" w14:textId="109089C2"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w:t>
      </w:r>
      <w:r w:rsidR="00E92360">
        <w:rPr>
          <w:rFonts w:ascii="Arial" w:hAnsi="Arial" w:cs="Arial"/>
          <w:b/>
          <w:color w:val="000000"/>
          <w:sz w:val="22"/>
          <w:szCs w:val="22"/>
          <w:lang w:bidi="en-US"/>
        </w:rPr>
        <w:t>30</w:t>
      </w:r>
      <w:r w:rsidRPr="00D13515">
        <w:rPr>
          <w:rFonts w:ascii="Arial" w:hAnsi="Arial" w:cs="Arial"/>
          <w:b/>
          <w:color w:val="000000"/>
          <w:sz w:val="22"/>
          <w:szCs w:val="22"/>
          <w:lang w:bidi="en-US"/>
        </w:rPr>
        <w:t>,000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250B7873"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7D45CC0E"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9B23BE1"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45B01E40"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10854C4D"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64CCF1A6"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255F58AE"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55D9C9D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1F218458"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63DED6C5" w14:textId="16B725AC" w:rsidR="00735162" w:rsidRPr="00D13515" w:rsidRDefault="00334597"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Pr>
          <w:rFonts w:ascii="Arial" w:hAnsi="Arial" w:cs="Arial"/>
          <w:b/>
          <w:bCs/>
          <w:color w:val="000000"/>
          <w:sz w:val="22"/>
          <w:szCs w:val="22"/>
          <w:lang w:bidi="en-US"/>
        </w:rPr>
        <w:lastRenderedPageBreak/>
        <w:t xml:space="preserve">Where the value of a contract </w:t>
      </w:r>
      <w:proofErr w:type="spellStart"/>
      <w:r>
        <w:rPr>
          <w:rFonts w:ascii="Arial" w:hAnsi="Arial" w:cs="Arial"/>
          <w:b/>
          <w:bCs/>
          <w:color w:val="000000"/>
          <w:sz w:val="22"/>
          <w:szCs w:val="22"/>
          <w:lang w:bidi="en-US"/>
        </w:rPr>
        <w:t>Iikely</w:t>
      </w:r>
      <w:proofErr w:type="spellEnd"/>
      <w:r>
        <w:rPr>
          <w:rFonts w:ascii="Arial" w:hAnsi="Arial" w:cs="Arial"/>
          <w:b/>
          <w:bCs/>
          <w:color w:val="000000"/>
          <w:sz w:val="22"/>
          <w:szCs w:val="22"/>
          <w:lang w:bidi="en-US"/>
        </w:rPr>
        <w:t xml:space="preserve"> to exceed the threshold specified by the Government, from time to time, the Council must consider whether the contract is subject to the requirements of current procurement legislation and, if so, the Council must comply with procurement rules.  NALC’s procurement guidance contains further details</w:t>
      </w:r>
      <w:r w:rsidR="00580EC6" w:rsidRPr="00D13515">
        <w:rPr>
          <w:rFonts w:ascii="Arial" w:hAnsi="Arial" w:cs="Arial"/>
          <w:b/>
          <w:bCs/>
          <w:color w:val="000000"/>
          <w:sz w:val="22"/>
          <w:szCs w:val="22"/>
          <w:lang w:bidi="en-US"/>
        </w:rPr>
        <w:t>.</w:t>
      </w:r>
    </w:p>
    <w:p w14:paraId="6D897E72" w14:textId="58458A45"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32" w:name="_Toc357072149"/>
      <w:bookmarkStart w:id="133" w:name="_Toc359318574"/>
      <w:bookmarkStart w:id="134" w:name="_Toc359334525"/>
      <w:bookmarkStart w:id="135" w:name="_Toc359334804"/>
      <w:bookmarkStart w:id="136" w:name="_Toc359336506"/>
      <w:bookmarkStart w:id="137" w:name="_Toc509572008"/>
      <w:bookmarkEnd w:id="108"/>
      <w:r w:rsidRPr="00E87A7C">
        <w:rPr>
          <w:rFonts w:ascii="Arial" w:hAnsi="Arial" w:cs="Arial"/>
          <w:b/>
          <w:szCs w:val="22"/>
        </w:rPr>
        <w:t>HANDLING STAFF MATTERS</w:t>
      </w:r>
      <w:bookmarkEnd w:id="132"/>
      <w:bookmarkEnd w:id="133"/>
      <w:bookmarkEnd w:id="134"/>
      <w:bookmarkEnd w:id="135"/>
      <w:bookmarkEnd w:id="136"/>
      <w:bookmarkEnd w:id="137"/>
    </w:p>
    <w:p w14:paraId="4EC4C763"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6E21F110"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of absence occasioned by illness or other reason and that person shall report such absence to</w:t>
      </w:r>
      <w:r w:rsidR="00E77B24">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the </w:t>
      </w:r>
      <w:r w:rsidR="00E77B24">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at its next meeting.</w:t>
      </w:r>
    </w:p>
    <w:p w14:paraId="2729D35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or in his absence, the vice-chairman shall upon a resolution conduct a review of the performance and annual appraisal of the work of the </w:t>
      </w:r>
      <w:r w:rsidR="00E77B24">
        <w:rPr>
          <w:rFonts w:ascii="Arial" w:hAnsi="Arial" w:cs="Arial"/>
          <w:color w:val="000000"/>
          <w:sz w:val="22"/>
          <w:szCs w:val="22"/>
          <w:lang w:bidi="en-US"/>
        </w:rPr>
        <w:t>Clerk/Proper Officer</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E77B24">
        <w:rPr>
          <w:rFonts w:ascii="Arial" w:hAnsi="Arial" w:cs="Arial"/>
          <w:color w:val="000000"/>
          <w:sz w:val="22"/>
          <w:szCs w:val="22"/>
          <w:lang w:bidi="en-US"/>
        </w:rPr>
        <w:t>the Council</w:t>
      </w:r>
    </w:p>
    <w:p w14:paraId="0A9CC8D5"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chairman or in his absence, the vice-chairman in respect of an informal or formal grievance matter, and this matter shall be reported back and progressed by resolution of </w:t>
      </w:r>
      <w:r w:rsidR="00E77B24">
        <w:rPr>
          <w:rFonts w:ascii="Arial" w:hAnsi="Arial" w:cs="Arial"/>
          <w:color w:val="000000"/>
          <w:sz w:val="22"/>
          <w:szCs w:val="22"/>
          <w:lang w:bidi="en-US"/>
        </w:rPr>
        <w:t>the Council.</w:t>
      </w:r>
    </w:p>
    <w:p w14:paraId="3BD15744"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E77B24">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relates to the chairman or vice-chairman this shall be communicated to another member of </w:t>
      </w:r>
      <w:r w:rsidR="00E77B24">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by resolution of </w:t>
      </w:r>
      <w:r w:rsidR="00E77B24">
        <w:rPr>
          <w:rFonts w:ascii="Arial" w:hAnsi="Arial" w:cs="Arial"/>
          <w:color w:val="000000"/>
          <w:sz w:val="22"/>
          <w:szCs w:val="22"/>
          <w:lang w:bidi="en-US"/>
        </w:rPr>
        <w:t>the Council.</w:t>
      </w:r>
    </w:p>
    <w:p w14:paraId="690D94E8" w14:textId="7ED66CE7" w:rsidR="00883BA0"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D685248"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2629824E"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1789E6A" w14:textId="77777777" w:rsidR="00883BA0" w:rsidRDefault="001E3ED6" w:rsidP="000A691E">
      <w:pPr>
        <w:pStyle w:val="Heading1"/>
        <w:spacing w:before="0" w:after="200" w:line="276" w:lineRule="auto"/>
        <w:ind w:left="850" w:hanging="850"/>
        <w:rPr>
          <w:rFonts w:ascii="Arial" w:hAnsi="Arial" w:cs="Arial"/>
          <w:b/>
          <w:szCs w:val="22"/>
        </w:rPr>
      </w:pPr>
      <w:bookmarkStart w:id="138" w:name="_Toc509572009"/>
      <w:r w:rsidRPr="00D13515">
        <w:rPr>
          <w:rFonts w:ascii="Arial" w:hAnsi="Arial" w:cs="Arial"/>
          <w:b/>
          <w:szCs w:val="22"/>
        </w:rPr>
        <w:t>RESPONSIBILITIES TO PROVIDE INFORMATION</w:t>
      </w:r>
      <w:bookmarkEnd w:id="138"/>
      <w:r w:rsidRPr="00D13515">
        <w:rPr>
          <w:rFonts w:ascii="Arial" w:hAnsi="Arial" w:cs="Arial"/>
          <w:b/>
          <w:szCs w:val="22"/>
        </w:rPr>
        <w:t xml:space="preserve"> </w:t>
      </w:r>
    </w:p>
    <w:p w14:paraId="6A6E544F" w14:textId="3E4F37BD" w:rsidR="003D589A" w:rsidRPr="00D13515" w:rsidRDefault="008834B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25A55249"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52529076"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47CE5D2"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68972CC" w14:textId="77777777" w:rsidR="00E273FE" w:rsidRPr="00D13515" w:rsidRDefault="004C7D23"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lastRenderedPageBreak/>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001C6F87" w:rsidRPr="00D13515">
        <w:rPr>
          <w:rFonts w:ascii="Arial" w:hAnsi="Arial" w:cs="Arial"/>
          <w:b/>
          <w:color w:val="000000"/>
          <w:sz w:val="22"/>
          <w:szCs w:val="22"/>
          <w:lang w:bidi="en-US"/>
        </w:rPr>
        <w:t xml:space="preserve"> </w:t>
      </w:r>
      <w:r w:rsidR="00AF381E"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6205B6DA"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044B29F" w14:textId="77777777" w:rsidR="008940FE" w:rsidRDefault="001E3ED6" w:rsidP="00280A5F">
      <w:pPr>
        <w:pStyle w:val="Heading1"/>
        <w:spacing w:before="0" w:line="276" w:lineRule="auto"/>
        <w:ind w:left="850" w:hanging="850"/>
        <w:rPr>
          <w:rFonts w:ascii="Arial" w:hAnsi="Arial" w:cs="Arial"/>
          <w:b/>
          <w:szCs w:val="22"/>
          <w:lang w:bidi="en-US"/>
        </w:rPr>
      </w:pPr>
      <w:bookmarkStart w:id="139" w:name="_Toc509572010"/>
      <w:r w:rsidRPr="00D13515">
        <w:rPr>
          <w:rFonts w:ascii="Arial" w:hAnsi="Arial" w:cs="Arial"/>
          <w:b/>
          <w:szCs w:val="22"/>
          <w:lang w:bidi="en-US"/>
        </w:rPr>
        <w:t>RESPONSIBILITIES UNDER DATA PROTECTION LEGISLATION</w:t>
      </w:r>
      <w:bookmarkEnd w:id="139"/>
      <w:r w:rsidRPr="00D13515">
        <w:rPr>
          <w:rFonts w:ascii="Arial" w:hAnsi="Arial" w:cs="Arial"/>
          <w:b/>
          <w:szCs w:val="22"/>
          <w:lang w:bidi="en-US"/>
        </w:rPr>
        <w:t xml:space="preserve"> </w:t>
      </w:r>
    </w:p>
    <w:p w14:paraId="32033D33" w14:textId="18F0243A" w:rsidR="00280A5F" w:rsidRDefault="008940FE" w:rsidP="00E87A7C">
      <w:pPr>
        <w:ind w:firstLine="851"/>
        <w:rPr>
          <w:rFonts w:ascii="Arial" w:hAnsi="Arial" w:cs="Arial"/>
          <w:i/>
          <w:color w:val="000000"/>
          <w:sz w:val="22"/>
          <w:szCs w:val="22"/>
          <w:lang w:bidi="en-US"/>
        </w:rPr>
      </w:pPr>
      <w:r w:rsidRPr="00C6169C">
        <w:rPr>
          <w:rFonts w:ascii="Arial" w:hAnsi="Arial" w:cs="Arial"/>
          <w:sz w:val="22"/>
          <w:szCs w:val="22"/>
          <w:lang w:bidi="en-US"/>
        </w:rPr>
        <w:t xml:space="preserve">(Below is not an exclusive list). </w:t>
      </w:r>
    </w:p>
    <w:p w14:paraId="264504CC" w14:textId="6EA9363E" w:rsidR="003D589A" w:rsidRPr="00D13515" w:rsidRDefault="00BA1D64"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40D5DCE0" w14:textId="77777777" w:rsidR="009245D9" w:rsidRPr="00AF2BD2" w:rsidRDefault="009245D9" w:rsidP="0032195E">
      <w:pPr>
        <w:pStyle w:val="ListParagraph"/>
        <w:numPr>
          <w:ilvl w:val="0"/>
          <w:numId w:val="52"/>
        </w:numPr>
        <w:spacing w:after="200" w:line="276" w:lineRule="auto"/>
        <w:rPr>
          <w:rFonts w:ascii="Arial" w:hAnsi="Arial" w:cs="Arial"/>
          <w:bCs/>
          <w:sz w:val="22"/>
        </w:rPr>
      </w:pPr>
      <w:r w:rsidRPr="00AF2BD2">
        <w:rPr>
          <w:rFonts w:ascii="Arial" w:hAnsi="Arial" w:cs="Arial"/>
          <w:bCs/>
          <w:sz w:val="22"/>
        </w:rPr>
        <w:t xml:space="preserve">The Council </w:t>
      </w:r>
      <w:r w:rsidR="00E77B24" w:rsidRPr="00AF2BD2">
        <w:rPr>
          <w:rFonts w:ascii="Arial" w:hAnsi="Arial" w:cs="Arial"/>
          <w:bCs/>
          <w:sz w:val="22"/>
        </w:rPr>
        <w:t>may</w:t>
      </w:r>
      <w:r w:rsidRPr="00AF2BD2">
        <w:rPr>
          <w:rFonts w:ascii="Arial" w:hAnsi="Arial" w:cs="Arial"/>
          <w:bCs/>
          <w:sz w:val="22"/>
        </w:rPr>
        <w:t xml:space="preserve"> appoint</w:t>
      </w:r>
      <w:r w:rsidR="00B7521E" w:rsidRPr="00AF2BD2">
        <w:rPr>
          <w:rFonts w:ascii="Arial" w:hAnsi="Arial" w:cs="Arial"/>
          <w:bCs/>
          <w:sz w:val="22"/>
        </w:rPr>
        <w:t xml:space="preserve"> </w:t>
      </w:r>
      <w:r w:rsidRPr="00AF2BD2">
        <w:rPr>
          <w:rFonts w:ascii="Arial" w:hAnsi="Arial" w:cs="Arial"/>
          <w:bCs/>
          <w:sz w:val="22"/>
        </w:rPr>
        <w:t xml:space="preserve">a </w:t>
      </w:r>
      <w:r w:rsidR="00447707" w:rsidRPr="00AF2BD2">
        <w:rPr>
          <w:rFonts w:ascii="Arial" w:hAnsi="Arial" w:cs="Arial"/>
          <w:bCs/>
          <w:sz w:val="22"/>
        </w:rPr>
        <w:t>D</w:t>
      </w:r>
      <w:r w:rsidRPr="00AF2BD2">
        <w:rPr>
          <w:rFonts w:ascii="Arial" w:hAnsi="Arial" w:cs="Arial"/>
          <w:bCs/>
          <w:sz w:val="22"/>
        </w:rPr>
        <w:t xml:space="preserve">ata </w:t>
      </w:r>
      <w:r w:rsidR="00447707" w:rsidRPr="00AF2BD2">
        <w:rPr>
          <w:rFonts w:ascii="Arial" w:hAnsi="Arial" w:cs="Arial"/>
          <w:bCs/>
          <w:sz w:val="22"/>
        </w:rPr>
        <w:t>P</w:t>
      </w:r>
      <w:r w:rsidRPr="00AF2BD2">
        <w:rPr>
          <w:rFonts w:ascii="Arial" w:hAnsi="Arial" w:cs="Arial"/>
          <w:bCs/>
          <w:sz w:val="22"/>
        </w:rPr>
        <w:t xml:space="preserve">rotection </w:t>
      </w:r>
      <w:r w:rsidR="00447707" w:rsidRPr="00AF2BD2">
        <w:rPr>
          <w:rFonts w:ascii="Arial" w:hAnsi="Arial" w:cs="Arial"/>
          <w:bCs/>
          <w:sz w:val="22"/>
        </w:rPr>
        <w:t>O</w:t>
      </w:r>
      <w:r w:rsidRPr="00AF2BD2">
        <w:rPr>
          <w:rFonts w:ascii="Arial" w:hAnsi="Arial" w:cs="Arial"/>
          <w:bCs/>
          <w:sz w:val="22"/>
        </w:rPr>
        <w:t>fficer</w:t>
      </w:r>
      <w:r w:rsidR="00C30271" w:rsidRPr="00AF2BD2">
        <w:rPr>
          <w:rFonts w:ascii="Arial" w:hAnsi="Arial" w:cs="Arial"/>
          <w:bCs/>
          <w:sz w:val="22"/>
        </w:rPr>
        <w:t>.</w:t>
      </w:r>
    </w:p>
    <w:p w14:paraId="67876440"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501DD426"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23609B09"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4C286AF5"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459C05CE" w14:textId="6C92DAC9"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58E0515F" w14:textId="77777777" w:rsidR="00E87A7C" w:rsidRDefault="00E87A7C" w:rsidP="00E87A7C">
      <w:pPr>
        <w:pStyle w:val="ListParagraph"/>
        <w:spacing w:after="200" w:line="276" w:lineRule="auto"/>
        <w:ind w:left="567"/>
        <w:rPr>
          <w:rFonts w:ascii="Arial" w:hAnsi="Arial" w:cs="Arial"/>
          <w:b/>
          <w:sz w:val="22"/>
        </w:rPr>
      </w:pPr>
    </w:p>
    <w:p w14:paraId="2E5E424D" w14:textId="77777777" w:rsidR="002A6776" w:rsidRPr="00D13515" w:rsidRDefault="002A6776" w:rsidP="00E87A7C">
      <w:pPr>
        <w:pStyle w:val="ListParagraph"/>
        <w:spacing w:after="200" w:line="276" w:lineRule="auto"/>
        <w:ind w:left="567"/>
        <w:rPr>
          <w:rFonts w:ascii="Arial" w:hAnsi="Arial" w:cs="Arial"/>
          <w:b/>
          <w:sz w:val="22"/>
        </w:rPr>
      </w:pPr>
    </w:p>
    <w:p w14:paraId="0A94D77F" w14:textId="171E9E99"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40" w:name="_Toc357072153"/>
      <w:bookmarkStart w:id="141" w:name="_Toc359318576"/>
      <w:bookmarkStart w:id="142" w:name="_Toc359334527"/>
      <w:bookmarkStart w:id="143" w:name="_Toc359334806"/>
      <w:bookmarkStart w:id="144" w:name="_Toc359336508"/>
      <w:bookmarkStart w:id="145" w:name="_Toc509572011"/>
      <w:r w:rsidRPr="00E87A7C">
        <w:rPr>
          <w:rFonts w:ascii="Arial" w:hAnsi="Arial" w:cs="Arial"/>
          <w:b/>
          <w:szCs w:val="22"/>
        </w:rPr>
        <w:t>RELATIONS WITH THE PRESS/MEDIA</w:t>
      </w:r>
      <w:bookmarkEnd w:id="140"/>
      <w:bookmarkEnd w:id="141"/>
      <w:bookmarkEnd w:id="142"/>
      <w:bookmarkEnd w:id="143"/>
      <w:bookmarkEnd w:id="144"/>
      <w:bookmarkEnd w:id="145"/>
    </w:p>
    <w:p w14:paraId="460236D6" w14:textId="32D74517" w:rsidR="00883BA0" w:rsidRPr="002A6776" w:rsidRDefault="00883BA0" w:rsidP="002A677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5DFE8D4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6" w:name="_Toc357072154"/>
      <w:bookmarkStart w:id="147" w:name="_Toc359318577"/>
      <w:bookmarkStart w:id="148" w:name="_Toc359334528"/>
      <w:bookmarkStart w:id="149" w:name="_Toc359334807"/>
      <w:bookmarkStart w:id="150" w:name="_Toc359336509"/>
      <w:bookmarkStart w:id="151" w:name="_Toc509572012"/>
      <w:r w:rsidRPr="00D13515">
        <w:rPr>
          <w:rFonts w:ascii="Arial" w:hAnsi="Arial" w:cs="Arial"/>
          <w:b/>
          <w:szCs w:val="22"/>
        </w:rPr>
        <w:t>EXECUTION AND SEALING OF LEGAL DEEDS</w:t>
      </w:r>
      <w:bookmarkEnd w:id="146"/>
      <w:bookmarkEnd w:id="147"/>
      <w:bookmarkEnd w:id="148"/>
      <w:bookmarkEnd w:id="149"/>
      <w:bookmarkEnd w:id="150"/>
      <w:bookmarkEnd w:id="151"/>
      <w:r w:rsidRPr="00D13515">
        <w:rPr>
          <w:rFonts w:ascii="Arial" w:hAnsi="Arial" w:cs="Arial"/>
          <w:b/>
          <w:szCs w:val="22"/>
        </w:rPr>
        <w:t xml:space="preserve"> </w:t>
      </w:r>
    </w:p>
    <w:p w14:paraId="38E6D881" w14:textId="4E4E9745" w:rsidR="000A691E" w:rsidRPr="00D13515"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0B0CAD73"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0066CD6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02E38E5E"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ED94F5D"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5AF17387" w14:textId="3D903B9E"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 w:val="20"/>
          <w:szCs w:val="22"/>
          <w:lang w:bidi="en-US"/>
        </w:rPr>
      </w:pPr>
      <w:bookmarkStart w:id="152" w:name="_Toc357072155"/>
      <w:bookmarkStart w:id="153" w:name="_Toc359318578"/>
      <w:bookmarkStart w:id="154" w:name="_Toc359334529"/>
      <w:bookmarkStart w:id="155" w:name="_Toc359334808"/>
      <w:bookmarkStart w:id="156" w:name="_Toc359336510"/>
      <w:bookmarkStart w:id="157" w:name="_Toc509572013"/>
      <w:r w:rsidRPr="00E87A7C">
        <w:rPr>
          <w:rFonts w:ascii="Arial" w:hAnsi="Arial" w:cs="Arial"/>
          <w:b/>
          <w:szCs w:val="22"/>
        </w:rPr>
        <w:t>COMMUNICATING WITH DISTRICT AND COUNTY OR UNITARY COUNCILLORS</w:t>
      </w:r>
      <w:bookmarkEnd w:id="152"/>
      <w:bookmarkEnd w:id="153"/>
      <w:bookmarkEnd w:id="154"/>
      <w:bookmarkEnd w:id="155"/>
      <w:bookmarkEnd w:id="156"/>
      <w:bookmarkEnd w:id="157"/>
    </w:p>
    <w:p w14:paraId="7BE9EEFC"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58823DCB"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1789858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491B7293" w14:textId="15F217A7" w:rsidR="00883BA0" w:rsidRPr="00E87A7C" w:rsidRDefault="001E3ED6" w:rsidP="00AF72BE">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 w:val="20"/>
          <w:szCs w:val="22"/>
          <w:lang w:bidi="en-US"/>
        </w:rPr>
      </w:pPr>
      <w:bookmarkStart w:id="158" w:name="_Toc359318579"/>
      <w:bookmarkStart w:id="159" w:name="_Toc359334530"/>
      <w:bookmarkStart w:id="160" w:name="_Toc359334809"/>
      <w:bookmarkStart w:id="161" w:name="_Toc359336511"/>
      <w:bookmarkStart w:id="162" w:name="_Toc509572014"/>
      <w:bookmarkStart w:id="163" w:name="_Toc357072156"/>
      <w:r w:rsidRPr="00E87A7C">
        <w:rPr>
          <w:rFonts w:ascii="Arial" w:hAnsi="Arial" w:cs="Arial"/>
          <w:b/>
          <w:szCs w:val="22"/>
        </w:rPr>
        <w:t>RESTRICTIONS ON COUNCILLOR ACTIVITIES</w:t>
      </w:r>
      <w:bookmarkEnd w:id="158"/>
      <w:bookmarkEnd w:id="159"/>
      <w:bookmarkEnd w:id="160"/>
      <w:bookmarkEnd w:id="161"/>
      <w:bookmarkEnd w:id="162"/>
    </w:p>
    <w:p w14:paraId="3D076012"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5EFD773E"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3CD46429"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3"/>
    <w:p w14:paraId="3B133C2E"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98ECD65" w14:textId="7ECB1154" w:rsidR="00883BA0" w:rsidRPr="00E87A7C" w:rsidRDefault="001E3ED6" w:rsidP="00AF72BE">
      <w:pPr>
        <w:pStyle w:val="Heading1"/>
        <w:spacing w:before="0" w:after="200" w:line="276" w:lineRule="auto"/>
        <w:ind w:left="567"/>
        <w:rPr>
          <w:rFonts w:ascii="Arial" w:hAnsi="Arial" w:cs="Arial"/>
          <w:sz w:val="20"/>
          <w:szCs w:val="22"/>
          <w:lang w:bidi="en-US"/>
        </w:rPr>
      </w:pPr>
      <w:bookmarkStart w:id="164" w:name="_Toc359318581"/>
      <w:bookmarkStart w:id="165" w:name="_Toc359334532"/>
      <w:bookmarkStart w:id="166" w:name="_Toc359334811"/>
      <w:bookmarkStart w:id="167" w:name="_Toc359336513"/>
      <w:bookmarkStart w:id="168" w:name="_Toc509572015"/>
      <w:r w:rsidRPr="00E87A7C">
        <w:rPr>
          <w:rFonts w:ascii="Arial" w:hAnsi="Arial" w:cs="Arial"/>
          <w:b/>
          <w:szCs w:val="22"/>
        </w:rPr>
        <w:t>STANDING ORDERS GENERALLY</w:t>
      </w:r>
      <w:bookmarkEnd w:id="164"/>
      <w:bookmarkEnd w:id="165"/>
      <w:bookmarkEnd w:id="166"/>
      <w:bookmarkEnd w:id="167"/>
      <w:bookmarkEnd w:id="168"/>
    </w:p>
    <w:p w14:paraId="366A6C3D"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2BC7441E"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E77B24">
        <w:rPr>
          <w:rFonts w:ascii="Arial" w:hAnsi="Arial" w:cs="Arial"/>
          <w:sz w:val="22"/>
          <w:szCs w:val="22"/>
          <w:lang w:bidi="en-US"/>
        </w:rPr>
        <w:t>8</w:t>
      </w:r>
      <w:r w:rsidRPr="00D13515">
        <w:rPr>
          <w:rFonts w:ascii="Arial" w:hAnsi="Arial" w:cs="Arial"/>
          <w:sz w:val="22"/>
          <w:szCs w:val="22"/>
          <w:lang w:bidi="en-US"/>
        </w:rPr>
        <w:t xml:space="preserve">  councillors to be given to the Proper Officer in accordance with standing order 9.</w:t>
      </w:r>
    </w:p>
    <w:p w14:paraId="168CF237"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834EE1D" w14:textId="4F64C8D0" w:rsidR="009E58A9" w:rsidRPr="00E87A7C" w:rsidRDefault="00883BA0" w:rsidP="00AF72B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E87A7C">
        <w:rPr>
          <w:rFonts w:ascii="Arial" w:hAnsi="Arial" w:cs="Arial"/>
          <w:color w:val="000000"/>
          <w:sz w:val="22"/>
          <w:szCs w:val="22"/>
          <w:lang w:bidi="en-US"/>
        </w:rPr>
        <w:t>The decision of the chairman of a meeting as to the application of standing orders at the meeting shall be final.</w:t>
      </w:r>
    </w:p>
    <w:sectPr w:rsidR="009E58A9" w:rsidRPr="00E87A7C" w:rsidSect="00674994">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6635" w14:textId="77777777" w:rsidR="009D5355" w:rsidRDefault="009D5355" w:rsidP="00E77177">
      <w:r>
        <w:separator/>
      </w:r>
    </w:p>
  </w:endnote>
  <w:endnote w:type="continuationSeparator" w:id="0">
    <w:p w14:paraId="7D22DACE" w14:textId="77777777" w:rsidR="009D5355" w:rsidRDefault="009D535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EAB5" w14:textId="77777777" w:rsidR="00AF72BE" w:rsidRPr="009E58A9" w:rsidRDefault="00AF72BE"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1</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67A4" w14:textId="77777777" w:rsidR="009D5355" w:rsidRDefault="009D5355" w:rsidP="00E77177">
      <w:r>
        <w:separator/>
      </w:r>
    </w:p>
  </w:footnote>
  <w:footnote w:type="continuationSeparator" w:id="0">
    <w:p w14:paraId="11D195DA" w14:textId="77777777" w:rsidR="009D5355" w:rsidRDefault="009D5355"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14B3438"/>
    <w:multiLevelType w:val="hybridMultilevel"/>
    <w:tmpl w:val="00202C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D1867C76"/>
    <w:lvl w:ilvl="0" w:tplc="3136311E">
      <w:start w:val="2"/>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922297">
    <w:abstractNumId w:val="44"/>
  </w:num>
  <w:num w:numId="2" w16cid:durableId="689070571">
    <w:abstractNumId w:val="2"/>
  </w:num>
  <w:num w:numId="3" w16cid:durableId="1571228018">
    <w:abstractNumId w:val="31"/>
  </w:num>
  <w:num w:numId="4" w16cid:durableId="1943223175">
    <w:abstractNumId w:val="30"/>
  </w:num>
  <w:num w:numId="5" w16cid:durableId="68500941">
    <w:abstractNumId w:val="37"/>
  </w:num>
  <w:num w:numId="6" w16cid:durableId="1359237714">
    <w:abstractNumId w:val="26"/>
  </w:num>
  <w:num w:numId="7" w16cid:durableId="1658532049">
    <w:abstractNumId w:val="24"/>
  </w:num>
  <w:num w:numId="8" w16cid:durableId="1551841778">
    <w:abstractNumId w:val="32"/>
  </w:num>
  <w:num w:numId="9" w16cid:durableId="1557543506">
    <w:abstractNumId w:val="33"/>
  </w:num>
  <w:num w:numId="10" w16cid:durableId="1007251060">
    <w:abstractNumId w:val="22"/>
  </w:num>
  <w:num w:numId="11" w16cid:durableId="510334241">
    <w:abstractNumId w:val="40"/>
  </w:num>
  <w:num w:numId="12" w16cid:durableId="489640768">
    <w:abstractNumId w:val="13"/>
  </w:num>
  <w:num w:numId="13" w16cid:durableId="979311194">
    <w:abstractNumId w:val="19"/>
  </w:num>
  <w:num w:numId="14" w16cid:durableId="2029746491">
    <w:abstractNumId w:val="27"/>
  </w:num>
  <w:num w:numId="15" w16cid:durableId="569079350">
    <w:abstractNumId w:val="34"/>
  </w:num>
  <w:num w:numId="16" w16cid:durableId="616788940">
    <w:abstractNumId w:val="23"/>
  </w:num>
  <w:num w:numId="17" w16cid:durableId="1317493342">
    <w:abstractNumId w:val="36"/>
  </w:num>
  <w:num w:numId="18" w16cid:durableId="2091853198">
    <w:abstractNumId w:val="41"/>
  </w:num>
  <w:num w:numId="19" w16cid:durableId="1247807529">
    <w:abstractNumId w:val="10"/>
  </w:num>
  <w:num w:numId="20" w16cid:durableId="1757703731">
    <w:abstractNumId w:val="4"/>
  </w:num>
  <w:num w:numId="21" w16cid:durableId="102268162">
    <w:abstractNumId w:val="17"/>
  </w:num>
  <w:num w:numId="22" w16cid:durableId="519778701">
    <w:abstractNumId w:val="8"/>
  </w:num>
  <w:num w:numId="23" w16cid:durableId="362826418">
    <w:abstractNumId w:val="50"/>
  </w:num>
  <w:num w:numId="24" w16cid:durableId="1771076973">
    <w:abstractNumId w:val="16"/>
  </w:num>
  <w:num w:numId="25" w16cid:durableId="1549612383">
    <w:abstractNumId w:val="21"/>
  </w:num>
  <w:num w:numId="26" w16cid:durableId="1099175441">
    <w:abstractNumId w:val="0"/>
  </w:num>
  <w:num w:numId="27" w16cid:durableId="1565219202">
    <w:abstractNumId w:val="48"/>
  </w:num>
  <w:num w:numId="28" w16cid:durableId="122313102">
    <w:abstractNumId w:val="3"/>
  </w:num>
  <w:num w:numId="29" w16cid:durableId="1791897018">
    <w:abstractNumId w:val="35"/>
  </w:num>
  <w:num w:numId="30" w16cid:durableId="541484478">
    <w:abstractNumId w:val="29"/>
  </w:num>
  <w:num w:numId="31" w16cid:durableId="2044792999">
    <w:abstractNumId w:val="43"/>
  </w:num>
  <w:num w:numId="32" w16cid:durableId="1886945148">
    <w:abstractNumId w:val="28"/>
  </w:num>
  <w:num w:numId="33" w16cid:durableId="1706099436">
    <w:abstractNumId w:val="9"/>
  </w:num>
  <w:num w:numId="34" w16cid:durableId="971253327">
    <w:abstractNumId w:val="15"/>
  </w:num>
  <w:num w:numId="35" w16cid:durableId="906064457">
    <w:abstractNumId w:val="49"/>
  </w:num>
  <w:num w:numId="36" w16cid:durableId="1796677184">
    <w:abstractNumId w:val="12"/>
  </w:num>
  <w:num w:numId="37" w16cid:durableId="1596402961">
    <w:abstractNumId w:val="20"/>
  </w:num>
  <w:num w:numId="38" w16cid:durableId="1893691231">
    <w:abstractNumId w:val="42"/>
  </w:num>
  <w:num w:numId="39" w16cid:durableId="1012561558">
    <w:abstractNumId w:val="18"/>
  </w:num>
  <w:num w:numId="40" w16cid:durableId="1444501261">
    <w:abstractNumId w:val="47"/>
  </w:num>
  <w:num w:numId="41" w16cid:durableId="1588420512">
    <w:abstractNumId w:val="25"/>
  </w:num>
  <w:num w:numId="42" w16cid:durableId="1507869133">
    <w:abstractNumId w:val="39"/>
  </w:num>
  <w:num w:numId="43" w16cid:durableId="1274746400">
    <w:abstractNumId w:val="46"/>
  </w:num>
  <w:num w:numId="44" w16cid:durableId="557940304">
    <w:abstractNumId w:val="7"/>
  </w:num>
  <w:num w:numId="45" w16cid:durableId="1854568953">
    <w:abstractNumId w:val="1"/>
  </w:num>
  <w:num w:numId="46" w16cid:durableId="478424300">
    <w:abstractNumId w:val="51"/>
  </w:num>
  <w:num w:numId="47" w16cid:durableId="1278609328">
    <w:abstractNumId w:val="11"/>
  </w:num>
  <w:num w:numId="48" w16cid:durableId="1846744025">
    <w:abstractNumId w:val="14"/>
  </w:num>
  <w:num w:numId="49" w16cid:durableId="1192493534">
    <w:abstractNumId w:val="6"/>
  </w:num>
  <w:num w:numId="50" w16cid:durableId="1189026206">
    <w:abstractNumId w:val="45"/>
  </w:num>
  <w:num w:numId="51" w16cid:durableId="1399790029">
    <w:abstractNumId w:val="52"/>
  </w:num>
  <w:num w:numId="52" w16cid:durableId="912274410">
    <w:abstractNumId w:val="5"/>
  </w:num>
  <w:num w:numId="53" w16cid:durableId="1297220248">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083A"/>
    <w:rsid w:val="000227BC"/>
    <w:rsid w:val="00023AAA"/>
    <w:rsid w:val="0003069C"/>
    <w:rsid w:val="00032275"/>
    <w:rsid w:val="000342D4"/>
    <w:rsid w:val="0004330F"/>
    <w:rsid w:val="0004611C"/>
    <w:rsid w:val="000462F5"/>
    <w:rsid w:val="0004640F"/>
    <w:rsid w:val="0005210C"/>
    <w:rsid w:val="00057794"/>
    <w:rsid w:val="00061163"/>
    <w:rsid w:val="000628BC"/>
    <w:rsid w:val="00063010"/>
    <w:rsid w:val="000662B4"/>
    <w:rsid w:val="000704FE"/>
    <w:rsid w:val="00077D88"/>
    <w:rsid w:val="00081393"/>
    <w:rsid w:val="000834A7"/>
    <w:rsid w:val="00085A1C"/>
    <w:rsid w:val="00093142"/>
    <w:rsid w:val="00097B13"/>
    <w:rsid w:val="000A6890"/>
    <w:rsid w:val="000A691E"/>
    <w:rsid w:val="000A7970"/>
    <w:rsid w:val="000B6DD1"/>
    <w:rsid w:val="000C35CA"/>
    <w:rsid w:val="000C3E9C"/>
    <w:rsid w:val="000C5EDE"/>
    <w:rsid w:val="000D71AB"/>
    <w:rsid w:val="000F0D96"/>
    <w:rsid w:val="000F2D48"/>
    <w:rsid w:val="000F599F"/>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B6F60"/>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0BF"/>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4111"/>
    <w:rsid w:val="00297250"/>
    <w:rsid w:val="002976ED"/>
    <w:rsid w:val="002A01F7"/>
    <w:rsid w:val="002A3B1E"/>
    <w:rsid w:val="002A6776"/>
    <w:rsid w:val="002A6F6B"/>
    <w:rsid w:val="002A7C3F"/>
    <w:rsid w:val="002B1949"/>
    <w:rsid w:val="002B35EC"/>
    <w:rsid w:val="002B40FF"/>
    <w:rsid w:val="002B55AC"/>
    <w:rsid w:val="002C44F7"/>
    <w:rsid w:val="002C672C"/>
    <w:rsid w:val="002D1110"/>
    <w:rsid w:val="002D41DA"/>
    <w:rsid w:val="002D4911"/>
    <w:rsid w:val="002D7200"/>
    <w:rsid w:val="002E7A33"/>
    <w:rsid w:val="002F0615"/>
    <w:rsid w:val="002F38CF"/>
    <w:rsid w:val="00304EB7"/>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34597"/>
    <w:rsid w:val="00343E7A"/>
    <w:rsid w:val="00352AD3"/>
    <w:rsid w:val="00353FD1"/>
    <w:rsid w:val="00356BF2"/>
    <w:rsid w:val="00363397"/>
    <w:rsid w:val="00363449"/>
    <w:rsid w:val="00367CE1"/>
    <w:rsid w:val="00372B50"/>
    <w:rsid w:val="00386D87"/>
    <w:rsid w:val="003917BE"/>
    <w:rsid w:val="0039372D"/>
    <w:rsid w:val="00393C9C"/>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15AE"/>
    <w:rsid w:val="00412EB9"/>
    <w:rsid w:val="00416802"/>
    <w:rsid w:val="00425585"/>
    <w:rsid w:val="004309A1"/>
    <w:rsid w:val="00432C7F"/>
    <w:rsid w:val="00434AC8"/>
    <w:rsid w:val="0043652B"/>
    <w:rsid w:val="004431A3"/>
    <w:rsid w:val="00443D6A"/>
    <w:rsid w:val="00445736"/>
    <w:rsid w:val="004472AC"/>
    <w:rsid w:val="00447707"/>
    <w:rsid w:val="004518F2"/>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AD7"/>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0F8C"/>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5575B"/>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D7CE7"/>
    <w:rsid w:val="005E3ACA"/>
    <w:rsid w:val="005E3E4E"/>
    <w:rsid w:val="005F0BAB"/>
    <w:rsid w:val="005F1BAA"/>
    <w:rsid w:val="005F1F49"/>
    <w:rsid w:val="005F41FC"/>
    <w:rsid w:val="005F51BF"/>
    <w:rsid w:val="005F5408"/>
    <w:rsid w:val="0060390A"/>
    <w:rsid w:val="00604A91"/>
    <w:rsid w:val="00604DED"/>
    <w:rsid w:val="00612253"/>
    <w:rsid w:val="00615E9F"/>
    <w:rsid w:val="00617982"/>
    <w:rsid w:val="00621B4B"/>
    <w:rsid w:val="0062325E"/>
    <w:rsid w:val="0062394F"/>
    <w:rsid w:val="00623FE1"/>
    <w:rsid w:val="00624337"/>
    <w:rsid w:val="0062753E"/>
    <w:rsid w:val="00630B79"/>
    <w:rsid w:val="00631F2E"/>
    <w:rsid w:val="00634C0F"/>
    <w:rsid w:val="00642DD7"/>
    <w:rsid w:val="00643376"/>
    <w:rsid w:val="006434DA"/>
    <w:rsid w:val="00645A14"/>
    <w:rsid w:val="00646D67"/>
    <w:rsid w:val="0064731C"/>
    <w:rsid w:val="00652448"/>
    <w:rsid w:val="00652CE7"/>
    <w:rsid w:val="00656425"/>
    <w:rsid w:val="006658A7"/>
    <w:rsid w:val="00666966"/>
    <w:rsid w:val="00667391"/>
    <w:rsid w:val="00671685"/>
    <w:rsid w:val="00674994"/>
    <w:rsid w:val="00675B1A"/>
    <w:rsid w:val="006803B0"/>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0DB0"/>
    <w:rsid w:val="0076461D"/>
    <w:rsid w:val="00765EBA"/>
    <w:rsid w:val="0076788F"/>
    <w:rsid w:val="00770878"/>
    <w:rsid w:val="0077349C"/>
    <w:rsid w:val="0077708A"/>
    <w:rsid w:val="007771DE"/>
    <w:rsid w:val="00781597"/>
    <w:rsid w:val="00782D72"/>
    <w:rsid w:val="007832EC"/>
    <w:rsid w:val="00784A51"/>
    <w:rsid w:val="00784F96"/>
    <w:rsid w:val="00786AA5"/>
    <w:rsid w:val="00791193"/>
    <w:rsid w:val="0079159D"/>
    <w:rsid w:val="007951AB"/>
    <w:rsid w:val="007A14D0"/>
    <w:rsid w:val="007A26BE"/>
    <w:rsid w:val="007B474D"/>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35364"/>
    <w:rsid w:val="00840D34"/>
    <w:rsid w:val="008424A2"/>
    <w:rsid w:val="008433FC"/>
    <w:rsid w:val="008438C9"/>
    <w:rsid w:val="00843960"/>
    <w:rsid w:val="008441B4"/>
    <w:rsid w:val="00855C92"/>
    <w:rsid w:val="00857201"/>
    <w:rsid w:val="0085724C"/>
    <w:rsid w:val="00857F9E"/>
    <w:rsid w:val="00861580"/>
    <w:rsid w:val="008619D6"/>
    <w:rsid w:val="008646D7"/>
    <w:rsid w:val="00865AE6"/>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2776B"/>
    <w:rsid w:val="00932911"/>
    <w:rsid w:val="00940423"/>
    <w:rsid w:val="00940A6E"/>
    <w:rsid w:val="00941CBB"/>
    <w:rsid w:val="009420C4"/>
    <w:rsid w:val="00942BC4"/>
    <w:rsid w:val="00944748"/>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92C3D"/>
    <w:rsid w:val="009964DA"/>
    <w:rsid w:val="009A3E04"/>
    <w:rsid w:val="009A451C"/>
    <w:rsid w:val="009B188F"/>
    <w:rsid w:val="009B61E7"/>
    <w:rsid w:val="009B7179"/>
    <w:rsid w:val="009B7E7B"/>
    <w:rsid w:val="009C1D02"/>
    <w:rsid w:val="009C5714"/>
    <w:rsid w:val="009C7E62"/>
    <w:rsid w:val="009D1152"/>
    <w:rsid w:val="009D2085"/>
    <w:rsid w:val="009D4DFA"/>
    <w:rsid w:val="009D4FE6"/>
    <w:rsid w:val="009D5355"/>
    <w:rsid w:val="009D594C"/>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8B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2BD2"/>
    <w:rsid w:val="00AF381E"/>
    <w:rsid w:val="00AF694B"/>
    <w:rsid w:val="00AF701B"/>
    <w:rsid w:val="00AF72BE"/>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57BC3"/>
    <w:rsid w:val="00B64026"/>
    <w:rsid w:val="00B7077B"/>
    <w:rsid w:val="00B738C2"/>
    <w:rsid w:val="00B73D0E"/>
    <w:rsid w:val="00B7521E"/>
    <w:rsid w:val="00B8114F"/>
    <w:rsid w:val="00B85A48"/>
    <w:rsid w:val="00B87F9D"/>
    <w:rsid w:val="00B94425"/>
    <w:rsid w:val="00BA1D64"/>
    <w:rsid w:val="00BA438A"/>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62A"/>
    <w:rsid w:val="00C1280C"/>
    <w:rsid w:val="00C15D28"/>
    <w:rsid w:val="00C15D3F"/>
    <w:rsid w:val="00C16A35"/>
    <w:rsid w:val="00C22260"/>
    <w:rsid w:val="00C22D18"/>
    <w:rsid w:val="00C2570E"/>
    <w:rsid w:val="00C30271"/>
    <w:rsid w:val="00C32181"/>
    <w:rsid w:val="00C340C5"/>
    <w:rsid w:val="00C356D9"/>
    <w:rsid w:val="00C4001F"/>
    <w:rsid w:val="00C43EA8"/>
    <w:rsid w:val="00C43F23"/>
    <w:rsid w:val="00C52DE3"/>
    <w:rsid w:val="00C53D82"/>
    <w:rsid w:val="00C6169C"/>
    <w:rsid w:val="00C635DC"/>
    <w:rsid w:val="00C63DC0"/>
    <w:rsid w:val="00C64A70"/>
    <w:rsid w:val="00C64C40"/>
    <w:rsid w:val="00C66AED"/>
    <w:rsid w:val="00C70C9B"/>
    <w:rsid w:val="00C7131C"/>
    <w:rsid w:val="00C72EEA"/>
    <w:rsid w:val="00C74533"/>
    <w:rsid w:val="00C76F39"/>
    <w:rsid w:val="00C77879"/>
    <w:rsid w:val="00C83EFC"/>
    <w:rsid w:val="00C8656F"/>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02B0"/>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74"/>
    <w:rsid w:val="00E006B8"/>
    <w:rsid w:val="00E1373E"/>
    <w:rsid w:val="00E157A4"/>
    <w:rsid w:val="00E158BA"/>
    <w:rsid w:val="00E15F68"/>
    <w:rsid w:val="00E20D04"/>
    <w:rsid w:val="00E2176A"/>
    <w:rsid w:val="00E21C38"/>
    <w:rsid w:val="00E22CE1"/>
    <w:rsid w:val="00E249B5"/>
    <w:rsid w:val="00E273FE"/>
    <w:rsid w:val="00E321FF"/>
    <w:rsid w:val="00E34562"/>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77B24"/>
    <w:rsid w:val="00E80B39"/>
    <w:rsid w:val="00E85B89"/>
    <w:rsid w:val="00E87A7C"/>
    <w:rsid w:val="00E87B4D"/>
    <w:rsid w:val="00E92360"/>
    <w:rsid w:val="00E93756"/>
    <w:rsid w:val="00E93DB7"/>
    <w:rsid w:val="00E95D72"/>
    <w:rsid w:val="00E96CF6"/>
    <w:rsid w:val="00EA594D"/>
    <w:rsid w:val="00EA5C76"/>
    <w:rsid w:val="00EA7BE0"/>
    <w:rsid w:val="00EB0F80"/>
    <w:rsid w:val="00EB5759"/>
    <w:rsid w:val="00EC11C5"/>
    <w:rsid w:val="00EC660D"/>
    <w:rsid w:val="00EC74FC"/>
    <w:rsid w:val="00ED250E"/>
    <w:rsid w:val="00ED601A"/>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39E0"/>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85A7"/>
  <w15:docId w15:val="{87C955C5-C9B2-4C19-87FE-C311108C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link w:val="NoSpacingChar"/>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character" w:customStyle="1" w:styleId="NoSpacingChar">
    <w:name w:val="No Spacing Char"/>
    <w:basedOn w:val="DefaultParagraphFont"/>
    <w:link w:val="NoSpacing"/>
    <w:uiPriority w:val="1"/>
    <w:rsid w:val="00865AE6"/>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tontowncouncil.gov.uk" TargetMode="External"/><Relationship Id="rId5" Type="http://schemas.openxmlformats.org/officeDocument/2006/relationships/settings" Target="settings.xml"/><Relationship Id="rId10" Type="http://schemas.openxmlformats.org/officeDocument/2006/relationships/hyperlink" Target="mailto:clerk@kingtontowncouncil.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9DD975-A49F-406B-B21C-ABC934C7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6711</Words>
  <Characters>38258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Council</vt:lpstr>
    </vt:vector>
  </TitlesOfParts>
  <Company>NALC</Company>
  <LinksUpToDate>false</LinksUpToDate>
  <CharactersWithSpaces>44880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Standing Orders</dc:subject>
  <dc:creator>aire</dc:creator>
  <cp:keywords/>
  <dc:description/>
  <cp:lastModifiedBy>Michael Greenfield</cp:lastModifiedBy>
  <cp:revision>2</cp:revision>
  <cp:lastPrinted>2025-04-22T14:26:00Z</cp:lastPrinted>
  <dcterms:created xsi:type="dcterms:W3CDTF">2026-05-20T07:23:00Z</dcterms:created>
  <dcterms:modified xsi:type="dcterms:W3CDTF">2026-05-20T07:23:00Z</dcterms:modified>
</cp:coreProperties>
</file>