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760C2F" w:rsidRDefault="006F60DB" w:rsidP="006F60DB">
            <w:pPr>
              <w:jc w:val="center"/>
              <w:rPr>
                <w:rFonts w:ascii="Script MT Bold" w:hAnsi="Script MT Bold"/>
                <w:sz w:val="44"/>
                <w:szCs w:val="44"/>
              </w:rPr>
            </w:pPr>
            <w:r w:rsidRPr="00760C2F">
              <w:rPr>
                <w:rFonts w:ascii="Script MT Bold" w:hAnsi="Script MT Bold"/>
                <w:sz w:val="44"/>
                <w:szCs w:val="44"/>
                <w:u w:val="single"/>
              </w:rPr>
              <w:t>Kington Town Council</w:t>
            </w:r>
          </w:p>
          <w:p w14:paraId="5711338E" w14:textId="77777777"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8517BB0" w14:textId="77777777"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64D3C7D7" w:rsidR="006F60DB" w:rsidRDefault="006F60DB" w:rsidP="006F60DB">
            <w:pPr>
              <w:jc w:val="center"/>
              <w:rPr>
                <w:rFonts w:asciiTheme="minorHAnsi" w:hAnsiTheme="minorHAnsi" w:cstheme="minorHAnsi"/>
              </w:rPr>
            </w:pPr>
            <w:r w:rsidRPr="00FE56E4">
              <w:rPr>
                <w:rFonts w:asciiTheme="minorHAnsi" w:hAnsiTheme="minorHAnsi" w:cstheme="minorHAnsi"/>
              </w:rPr>
              <w:t xml:space="preserve">you are hereby summoned to attend a </w:t>
            </w:r>
            <w:r w:rsidR="009C4E87">
              <w:rPr>
                <w:rFonts w:asciiTheme="minorHAnsi" w:hAnsiTheme="minorHAnsi" w:cstheme="minorHAnsi"/>
              </w:rPr>
              <w:t xml:space="preserve">virtual </w:t>
            </w:r>
            <w:r w:rsidRPr="00FE56E4">
              <w:rPr>
                <w:rFonts w:asciiTheme="minorHAnsi" w:hAnsiTheme="minorHAnsi" w:cstheme="minorHAnsi"/>
              </w:rPr>
              <w:t>meeting of</w:t>
            </w:r>
          </w:p>
          <w:p w14:paraId="0F6F6E8E" w14:textId="77777777" w:rsidR="006F60DB" w:rsidRPr="00760C2F" w:rsidRDefault="006F60DB" w:rsidP="00AE2775">
            <w:pPr>
              <w:jc w:val="center"/>
              <w:rPr>
                <w:sz w:val="16"/>
                <w:szCs w:val="16"/>
              </w:rPr>
            </w:pPr>
          </w:p>
        </w:tc>
        <w:tc>
          <w:tcPr>
            <w:tcW w:w="1908" w:type="dxa"/>
            <w:shd w:val="clear" w:color="auto" w:fill="auto"/>
          </w:tcPr>
          <w:p w14:paraId="40F0F64F" w14:textId="77777777" w:rsidR="006F60DB" w:rsidRDefault="007A0EF9" w:rsidP="006F60DB">
            <w:r>
              <w:rPr>
                <w:noProof/>
                <w:lang w:eastAsia="en-GB"/>
              </w:rPr>
              <w:drawing>
                <wp:inline distT="0" distB="0" distL="0" distR="0" wp14:anchorId="6FCB9E43" wp14:editId="71835A23">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6F60DB" w14:paraId="4154F851" w14:textId="77777777" w:rsidTr="00E1072A">
        <w:trPr>
          <w:trHeight w:val="1466"/>
        </w:trPr>
        <w:tc>
          <w:tcPr>
            <w:tcW w:w="10836" w:type="dxa"/>
            <w:gridSpan w:val="3"/>
            <w:shd w:val="clear" w:color="auto" w:fill="auto"/>
          </w:tcPr>
          <w:p w14:paraId="2E445F2F" w14:textId="58AA1AFC" w:rsidR="006F60DB" w:rsidRPr="00760C2F" w:rsidRDefault="006F60DB" w:rsidP="006F60DB">
            <w:pPr>
              <w:jc w:val="center"/>
              <w:rPr>
                <w:sz w:val="16"/>
                <w:szCs w:val="16"/>
              </w:rPr>
            </w:pPr>
            <w:r w:rsidRPr="00760C2F">
              <w:rPr>
                <w:sz w:val="44"/>
                <w:szCs w:val="44"/>
              </w:rPr>
              <w:t>The Planning Committee</w:t>
            </w:r>
          </w:p>
          <w:p w14:paraId="10045077" w14:textId="426EE6F2" w:rsidR="006F60DB" w:rsidRDefault="006F60DB" w:rsidP="0037035B">
            <w:pPr>
              <w:jc w:val="center"/>
              <w:rPr>
                <w:rFonts w:asciiTheme="minorHAnsi" w:hAnsiTheme="minorHAnsi" w:cstheme="minorHAnsi"/>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9C4E87">
              <w:rPr>
                <w:rFonts w:asciiTheme="minorHAnsi" w:hAnsiTheme="minorHAnsi" w:cstheme="minorHAnsi"/>
                <w:b/>
              </w:rPr>
              <w:t>15</w:t>
            </w:r>
            <w:r w:rsidR="009C4E87" w:rsidRPr="009C4E87">
              <w:rPr>
                <w:rFonts w:asciiTheme="minorHAnsi" w:hAnsiTheme="minorHAnsi" w:cstheme="minorHAnsi"/>
                <w:b/>
                <w:vertAlign w:val="superscript"/>
              </w:rPr>
              <w:t>th</w:t>
            </w:r>
            <w:r w:rsidR="009C4E87">
              <w:rPr>
                <w:rFonts w:asciiTheme="minorHAnsi" w:hAnsiTheme="minorHAnsi" w:cstheme="minorHAnsi"/>
                <w:b/>
              </w:rPr>
              <w:t xml:space="preserve"> June</w:t>
            </w:r>
            <w:r w:rsidR="00D505B1">
              <w:rPr>
                <w:rFonts w:asciiTheme="minorHAnsi" w:hAnsiTheme="minorHAnsi" w:cstheme="minorHAnsi"/>
                <w:b/>
              </w:rPr>
              <w:t xml:space="preserve"> 2020</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r w:rsidR="00EC1077" w:rsidRPr="00FE56E4">
              <w:rPr>
                <w:rFonts w:asciiTheme="minorHAnsi" w:hAnsiTheme="minorHAnsi" w:cstheme="minorHAnsi"/>
              </w:rPr>
              <w:t xml:space="preserve"> </w:t>
            </w:r>
          </w:p>
          <w:p w14:paraId="67894FCB" w14:textId="77777777" w:rsidR="00AE2775" w:rsidRDefault="00AE2775" w:rsidP="00AE2775">
            <w:pPr>
              <w:jc w:val="center"/>
              <w:rPr>
                <w:rFonts w:asciiTheme="minorHAnsi" w:hAnsiTheme="minorHAnsi" w:cstheme="minorHAnsi"/>
              </w:rPr>
            </w:pPr>
            <w:r>
              <w:rPr>
                <w:rFonts w:asciiTheme="minorHAnsi" w:hAnsiTheme="minorHAnsi" w:cstheme="minorHAnsi"/>
              </w:rPr>
              <w:t xml:space="preserve">Virtual meeting location:  </w:t>
            </w:r>
            <w:hyperlink r:id="rId13" w:history="1">
              <w:r w:rsidRPr="006E5BD1">
                <w:rPr>
                  <w:rStyle w:val="Hyperlink"/>
                  <w:rFonts w:asciiTheme="minorHAnsi" w:hAnsiTheme="minorHAnsi" w:cstheme="minorHAnsi"/>
                </w:rPr>
                <w:t>https://us02web.zoom.us/j/86520966942?pwd=a28xdFpvS2JNSG1lZlJ6UUVnZTg0Zz09</w:t>
              </w:r>
            </w:hyperlink>
          </w:p>
          <w:p w14:paraId="19C7167C" w14:textId="77777777" w:rsidR="00AE2775" w:rsidRDefault="00AE2775" w:rsidP="00AE2775">
            <w:pPr>
              <w:jc w:val="center"/>
            </w:pPr>
            <w:r>
              <w:rPr>
                <w:rFonts w:asciiTheme="minorHAnsi" w:hAnsiTheme="minorHAnsi" w:cstheme="minorHAnsi"/>
              </w:rPr>
              <w:t xml:space="preserve">Meeting ID:  </w:t>
            </w:r>
            <w:r>
              <w:t>865 2096 6942</w:t>
            </w:r>
          </w:p>
          <w:p w14:paraId="05B65091" w14:textId="4C2E52CA" w:rsidR="00AE2775" w:rsidRPr="00FE56E4" w:rsidRDefault="00AE2775" w:rsidP="00AE2775">
            <w:pPr>
              <w:jc w:val="center"/>
              <w:rPr>
                <w:rFonts w:asciiTheme="minorHAnsi" w:hAnsiTheme="minorHAnsi" w:cstheme="minorHAnsi"/>
              </w:rPr>
            </w:pPr>
            <w:r>
              <w:rPr>
                <w:rFonts w:asciiTheme="minorHAnsi" w:hAnsiTheme="minorHAnsi" w:cstheme="minorHAnsi"/>
              </w:rPr>
              <w:t xml:space="preserve">Password:  </w:t>
            </w:r>
            <w:r>
              <w:t>815013</w:t>
            </w:r>
            <w:r w:rsidR="006F32A1">
              <w:rPr>
                <w:rStyle w:val="EndnoteReference"/>
              </w:rPr>
              <w:endnoteReference w:id="1"/>
            </w:r>
          </w:p>
          <w:p w14:paraId="339EA0BD" w14:textId="77777777" w:rsidR="00AE2775" w:rsidRPr="00FE56E4" w:rsidRDefault="00AE2775" w:rsidP="0037035B">
            <w:pPr>
              <w:jc w:val="center"/>
              <w:rPr>
                <w:rFonts w:asciiTheme="minorHAnsi" w:hAnsiTheme="minorHAnsi" w:cstheme="minorHAnsi"/>
                <w:highlight w:val="yellow"/>
              </w:rPr>
            </w:pPr>
          </w:p>
          <w:p w14:paraId="2D0203B5" w14:textId="12126C83"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1E593A6D" w14:textId="77777777" w:rsidR="006E4228" w:rsidRDefault="00CC3D3C" w:rsidP="006E4228">
            <w:pPr>
              <w:jc w:val="center"/>
              <w:rPr>
                <w:rFonts w:asciiTheme="minorHAnsi" w:hAnsiTheme="minorHAnsi" w:cstheme="minorHAnsi"/>
                <w:sz w:val="22"/>
                <w:szCs w:val="22"/>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6E4228" w:rsidRPr="006E4228">
              <w:rPr>
                <w:rFonts w:asciiTheme="minorHAnsi" w:hAnsiTheme="minorHAnsi" w:cstheme="minorHAnsi"/>
                <w:sz w:val="22"/>
                <w:szCs w:val="22"/>
              </w:rPr>
              <w:t xml:space="preserve">Mayor, R. Widdowson, Deputy Mayor E. Banks, Deputy Mayor M. Fitton, Cllrs. T. Bennett, T. Bounds, J. Cooke, </w:t>
            </w:r>
          </w:p>
          <w:p w14:paraId="269E4553" w14:textId="25B7FC5D" w:rsidR="006F60DB" w:rsidRPr="00FE56E4" w:rsidRDefault="006E4228" w:rsidP="006E4228">
            <w:pPr>
              <w:jc w:val="center"/>
              <w:rPr>
                <w:rFonts w:asciiTheme="minorHAnsi" w:hAnsiTheme="minorHAnsi" w:cstheme="minorHAnsi"/>
                <w:b/>
                <w:sz w:val="28"/>
                <w:szCs w:val="28"/>
                <w:u w:val="single"/>
              </w:rPr>
            </w:pPr>
            <w:r w:rsidRPr="006E4228">
              <w:rPr>
                <w:rFonts w:asciiTheme="minorHAnsi" w:hAnsiTheme="minorHAnsi" w:cstheme="minorHAnsi"/>
                <w:sz w:val="22"/>
                <w:szCs w:val="22"/>
              </w:rPr>
              <w:t xml:space="preserve">P. Edwards, R. Griffiths, F. Hawkins, </w:t>
            </w:r>
            <w:r>
              <w:rPr>
                <w:rFonts w:asciiTheme="minorHAnsi" w:hAnsiTheme="minorHAnsi" w:cstheme="minorHAnsi"/>
                <w:sz w:val="22"/>
                <w:szCs w:val="22"/>
              </w:rPr>
              <w:t xml:space="preserve">&amp; </w:t>
            </w:r>
            <w:r w:rsidRPr="006E4228">
              <w:rPr>
                <w:rFonts w:asciiTheme="minorHAnsi" w:hAnsiTheme="minorHAnsi" w:cstheme="minorHAnsi"/>
                <w:sz w:val="22"/>
                <w:szCs w:val="22"/>
              </w:rPr>
              <w:t xml:space="preserve">E. Rolls, </w:t>
            </w:r>
            <w:r>
              <w:rPr>
                <w:rFonts w:asciiTheme="minorHAnsi" w:hAnsiTheme="minorHAnsi" w:cstheme="minorHAnsi"/>
                <w:sz w:val="22"/>
                <w:szCs w:val="22"/>
              </w:rPr>
              <w:t xml:space="preserve"> </w:t>
            </w:r>
          </w:p>
        </w:tc>
        <w:tc>
          <w:tcPr>
            <w:tcW w:w="1908" w:type="dxa"/>
            <w:shd w:val="clear" w:color="auto" w:fill="auto"/>
          </w:tcPr>
          <w:p w14:paraId="20D64E1B" w14:textId="77777777" w:rsidR="006F60DB" w:rsidRDefault="006F60DB" w:rsidP="006F60DB"/>
        </w:tc>
      </w:tr>
    </w:tbl>
    <w:p w14:paraId="68A01698" w14:textId="26D1AE0A" w:rsidR="00FE56E4"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575DA76B"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4338B">
        <w:rPr>
          <w:rFonts w:asciiTheme="minorHAnsi" w:hAnsiTheme="minorHAnsi" w:cstheme="minorHAnsi"/>
          <w:sz w:val="22"/>
          <w:szCs w:val="22"/>
        </w:rPr>
        <w:t xml:space="preserve">To </w:t>
      </w:r>
      <w:r>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64D64EAD" w:rsidR="0044338B" w:rsidRDefault="0071292D"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hyperlink r:id="rId14" w:history="1">
        <w:r w:rsidR="00FE56E4" w:rsidRPr="00C857BF">
          <w:rPr>
            <w:rStyle w:val="Hyperlink"/>
            <w:rFonts w:asciiTheme="minorHAnsi" w:hAnsiTheme="minorHAnsi" w:cstheme="minorHAnsi"/>
            <w:sz w:val="22"/>
            <w:szCs w:val="22"/>
          </w:rPr>
          <w:t xml:space="preserve">Minutes of the meeting held on </w:t>
        </w:r>
        <w:r w:rsidR="009C4E87" w:rsidRPr="00C857BF">
          <w:rPr>
            <w:rStyle w:val="Hyperlink"/>
            <w:rFonts w:asciiTheme="minorHAnsi" w:hAnsiTheme="minorHAnsi" w:cstheme="minorHAnsi"/>
            <w:sz w:val="22"/>
            <w:szCs w:val="22"/>
          </w:rPr>
          <w:t>15</w:t>
        </w:r>
        <w:r w:rsidR="009C4E87" w:rsidRPr="00C857BF">
          <w:rPr>
            <w:rStyle w:val="Hyperlink"/>
            <w:rFonts w:asciiTheme="minorHAnsi" w:hAnsiTheme="minorHAnsi" w:cstheme="minorHAnsi"/>
            <w:sz w:val="22"/>
            <w:szCs w:val="22"/>
            <w:vertAlign w:val="superscript"/>
          </w:rPr>
          <w:t>th</w:t>
        </w:r>
        <w:r w:rsidR="009C4E87" w:rsidRPr="00C857BF">
          <w:rPr>
            <w:rStyle w:val="Hyperlink"/>
            <w:rFonts w:asciiTheme="minorHAnsi" w:hAnsiTheme="minorHAnsi" w:cstheme="minorHAnsi"/>
            <w:sz w:val="22"/>
            <w:szCs w:val="22"/>
          </w:rPr>
          <w:t xml:space="preserve"> March</w:t>
        </w:r>
        <w:r w:rsidR="007D6514" w:rsidRPr="00C857BF">
          <w:rPr>
            <w:rStyle w:val="Hyperlink"/>
            <w:rFonts w:asciiTheme="minorHAnsi" w:hAnsiTheme="minorHAnsi" w:cstheme="minorHAnsi"/>
            <w:sz w:val="22"/>
            <w:szCs w:val="22"/>
          </w:rPr>
          <w:t xml:space="preserve"> 2020</w:t>
        </w:r>
      </w:hyperlink>
    </w:p>
    <w:p w14:paraId="5D57E9CD" w14:textId="3E3D8306" w:rsidR="001A4739" w:rsidRDefault="0071292D" w:rsidP="00C2350C">
      <w:pPr>
        <w:rPr>
          <w:rFonts w:asciiTheme="minorHAnsi" w:hAnsiTheme="minorHAnsi" w:cstheme="minorHAnsi"/>
          <w:sz w:val="22"/>
          <w:szCs w:val="22"/>
        </w:rPr>
      </w:pPr>
      <w:r>
        <w:rPr>
          <w:rFonts w:asciiTheme="minorHAnsi" w:hAnsiTheme="minorHAnsi" w:cstheme="minorHAnsi"/>
          <w:sz w:val="22"/>
          <w:szCs w:val="22"/>
        </w:rPr>
        <w:t>3</w:t>
      </w:r>
      <w:r w:rsidR="00776383">
        <w:rPr>
          <w:rFonts w:asciiTheme="minorHAnsi" w:hAnsiTheme="minorHAnsi" w:cstheme="minorHAnsi"/>
          <w:sz w:val="22"/>
          <w:szCs w:val="22"/>
        </w:rPr>
        <w:t>.</w:t>
      </w:r>
      <w:r w:rsidR="00776383">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sidR="00E15F99">
        <w:rPr>
          <w:rFonts w:asciiTheme="minorHAnsi" w:hAnsiTheme="minorHAnsi" w:cstheme="minorHAnsi"/>
          <w:sz w:val="22"/>
          <w:szCs w:val="22"/>
        </w:rPr>
        <w:t xml:space="preserve"> now due for consideration</w:t>
      </w:r>
      <w:r w:rsidR="001A4739">
        <w:rPr>
          <w:rFonts w:asciiTheme="minorHAnsi" w:hAnsiTheme="minorHAnsi" w:cstheme="minorHAnsi"/>
          <w:sz w:val="22"/>
          <w:szCs w:val="22"/>
        </w:rPr>
        <w:t>:</w:t>
      </w:r>
    </w:p>
    <w:p w14:paraId="58D8476F" w14:textId="7C394762" w:rsidR="00AE2775" w:rsidRDefault="00AE2775" w:rsidP="00C2350C">
      <w:pPr>
        <w:rPr>
          <w:rFonts w:asciiTheme="minorHAnsi" w:hAnsiTheme="minorHAnsi" w:cstheme="minorHAnsi"/>
          <w:sz w:val="22"/>
          <w:szCs w:val="22"/>
        </w:rPr>
      </w:pPr>
    </w:p>
    <w:p w14:paraId="3C74878B" w14:textId="05DC6058" w:rsidR="00AE2775" w:rsidRDefault="00AE2775" w:rsidP="00AE277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5" w:history="1">
        <w:r w:rsidRPr="00C857BF">
          <w:rPr>
            <w:rStyle w:val="Hyperlink"/>
            <w:rFonts w:asciiTheme="minorHAnsi" w:hAnsiTheme="minorHAnsi" w:cstheme="minorHAnsi"/>
            <w:sz w:val="22"/>
            <w:szCs w:val="22"/>
          </w:rPr>
          <w:t>201459</w:t>
        </w:r>
      </w:hyperlink>
    </w:p>
    <w:p w14:paraId="35E34989" w14:textId="55A96113" w:rsidR="00AE2775" w:rsidRDefault="00AE2775" w:rsidP="00AE2775">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Stonecote</w:t>
      </w:r>
      <w:proofErr w:type="spellEnd"/>
      <w:r>
        <w:rPr>
          <w:rFonts w:asciiTheme="minorHAnsi" w:hAnsiTheme="minorHAnsi" w:cstheme="minorHAnsi"/>
          <w:sz w:val="22"/>
          <w:szCs w:val="22"/>
        </w:rPr>
        <w:t>, 42 Victoria Road, Kington</w:t>
      </w:r>
    </w:p>
    <w:p w14:paraId="5DFDEADF" w14:textId="57D54321" w:rsidR="00AE2775" w:rsidRDefault="00AE2775" w:rsidP="00AE2775">
      <w:pPr>
        <w:pStyle w:val="ListParagraph"/>
        <w:ind w:left="2880" w:hanging="180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Proposed link extension between annexed accommodation and main house together with raising roof of annexe</w:t>
      </w:r>
    </w:p>
    <w:p w14:paraId="2B7D3D81" w14:textId="7EAD42A5" w:rsidR="00AE2775" w:rsidRDefault="00AE2775" w:rsidP="00AE2775">
      <w:pPr>
        <w:pStyle w:val="ListParagraph"/>
        <w:ind w:left="2880" w:hanging="1800"/>
        <w:rPr>
          <w:rFonts w:asciiTheme="minorHAnsi" w:hAnsiTheme="minorHAnsi" w:cstheme="minorHAnsi"/>
          <w:sz w:val="22"/>
          <w:szCs w:val="22"/>
        </w:rPr>
      </w:pPr>
    </w:p>
    <w:p w14:paraId="57E2AA67" w14:textId="299B708D" w:rsidR="00AE2775" w:rsidRDefault="00AE2775" w:rsidP="00AE2775">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hyperlink r:id="rId16" w:history="1">
        <w:r w:rsidRPr="00C857BF">
          <w:rPr>
            <w:rStyle w:val="Hyperlink"/>
            <w:rFonts w:asciiTheme="minorHAnsi" w:hAnsiTheme="minorHAnsi" w:cstheme="minorHAnsi"/>
            <w:sz w:val="22"/>
            <w:szCs w:val="22"/>
          </w:rPr>
          <w:t>201581/2</w:t>
        </w:r>
      </w:hyperlink>
    </w:p>
    <w:p w14:paraId="7148F2BF" w14:textId="1EAD8639" w:rsidR="00AE2775" w:rsidRDefault="00AE2775" w:rsidP="00AE2775">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r>
      <w:r>
        <w:rPr>
          <w:rFonts w:asciiTheme="minorHAnsi" w:hAnsiTheme="minorHAnsi" w:cstheme="minorHAnsi"/>
          <w:sz w:val="22"/>
          <w:szCs w:val="22"/>
        </w:rPr>
        <w:tab/>
        <w:t>15 Bridge Street, Kington</w:t>
      </w:r>
    </w:p>
    <w:p w14:paraId="0202FB79" w14:textId="40FAAD06" w:rsidR="00AE2775" w:rsidRDefault="00AE2775" w:rsidP="00AE2775">
      <w:pPr>
        <w:pStyle w:val="ListParagraph"/>
        <w:ind w:left="1080"/>
        <w:rPr>
          <w:rFonts w:asciiTheme="minorHAnsi" w:hAnsiTheme="minorHAnsi" w:cstheme="minorHAnsi"/>
          <w:sz w:val="22"/>
          <w:szCs w:val="22"/>
        </w:rPr>
      </w:pPr>
      <w:r>
        <w:rPr>
          <w:rFonts w:asciiTheme="minorHAnsi" w:hAnsiTheme="minorHAnsi" w:cstheme="minorHAnsi"/>
          <w:sz w:val="22"/>
          <w:szCs w:val="22"/>
        </w:rPr>
        <w:t>Development:</w:t>
      </w:r>
      <w:r>
        <w:rPr>
          <w:rFonts w:asciiTheme="minorHAnsi" w:hAnsiTheme="minorHAnsi" w:cstheme="minorHAnsi"/>
          <w:sz w:val="22"/>
          <w:szCs w:val="22"/>
        </w:rPr>
        <w:tab/>
        <w:t>New rear extension in place of existing to be demolished</w:t>
      </w:r>
    </w:p>
    <w:p w14:paraId="6BCC9293" w14:textId="77777777" w:rsidR="00AE2775" w:rsidRPr="00AE2775" w:rsidRDefault="00AE2775" w:rsidP="00AE2775">
      <w:pPr>
        <w:pStyle w:val="ListParagraph"/>
        <w:ind w:left="1080"/>
        <w:rPr>
          <w:rFonts w:asciiTheme="minorHAnsi" w:hAnsiTheme="minorHAnsi" w:cstheme="minorHAnsi"/>
          <w:sz w:val="22"/>
          <w:szCs w:val="22"/>
        </w:rPr>
      </w:pPr>
    </w:p>
    <w:p w14:paraId="0CFA86B5" w14:textId="795B05F4" w:rsidR="00F26E7D" w:rsidRDefault="0071292D" w:rsidP="00ED1697">
      <w:pPr>
        <w:rPr>
          <w:rFonts w:asciiTheme="minorHAnsi" w:hAnsiTheme="minorHAnsi" w:cstheme="minorHAnsi"/>
          <w:sz w:val="22"/>
          <w:szCs w:val="22"/>
        </w:rPr>
      </w:pPr>
      <w:r>
        <w:rPr>
          <w:rFonts w:asciiTheme="minorHAnsi" w:hAnsiTheme="minorHAnsi" w:cstheme="minorHAnsi"/>
          <w:sz w:val="22"/>
          <w:szCs w:val="22"/>
        </w:rPr>
        <w:t>4</w:t>
      </w:r>
      <w:r w:rsidR="00FE56E4" w:rsidRPr="00ED1697">
        <w:rPr>
          <w:rFonts w:asciiTheme="minorHAnsi" w:hAnsiTheme="minorHAnsi" w:cstheme="minorHAnsi"/>
          <w:sz w:val="22"/>
          <w:szCs w:val="22"/>
        </w:rPr>
        <w:t>.</w:t>
      </w:r>
      <w:r w:rsidR="00FE56E4" w:rsidRPr="00ED1697">
        <w:rPr>
          <w:rFonts w:asciiTheme="minorHAnsi" w:hAnsiTheme="minorHAnsi" w:cstheme="minorHAnsi"/>
          <w:sz w:val="22"/>
          <w:szCs w:val="22"/>
        </w:rPr>
        <w:tab/>
        <w:t xml:space="preserve">To note </w:t>
      </w:r>
      <w:r w:rsidR="0005202B">
        <w:rPr>
          <w:rFonts w:asciiTheme="minorHAnsi" w:hAnsiTheme="minorHAnsi" w:cstheme="minorHAnsi"/>
          <w:sz w:val="22"/>
          <w:szCs w:val="22"/>
        </w:rPr>
        <w:t>Planning consent under permitted development</w:t>
      </w:r>
      <w:r w:rsidR="00236D7D">
        <w:rPr>
          <w:rFonts w:asciiTheme="minorHAnsi" w:hAnsiTheme="minorHAnsi" w:cstheme="minorHAnsi"/>
          <w:sz w:val="22"/>
          <w:szCs w:val="22"/>
        </w:rPr>
        <w:t xml:space="preserve"> right</w:t>
      </w:r>
      <w:r w:rsidR="00F26E7D">
        <w:rPr>
          <w:rFonts w:asciiTheme="minorHAnsi" w:hAnsiTheme="minorHAnsi" w:cstheme="minorHAnsi"/>
          <w:sz w:val="22"/>
          <w:szCs w:val="22"/>
        </w:rPr>
        <w:t>s</w:t>
      </w:r>
      <w:r w:rsidR="00AE2775">
        <w:rPr>
          <w:rFonts w:asciiTheme="minorHAnsi" w:hAnsiTheme="minorHAnsi" w:cstheme="minorHAnsi"/>
          <w:sz w:val="22"/>
          <w:szCs w:val="22"/>
        </w:rPr>
        <w:t>, if any</w:t>
      </w:r>
    </w:p>
    <w:p w14:paraId="4A353D87" w14:textId="256E9642" w:rsidR="00392D3A" w:rsidRDefault="0071292D" w:rsidP="00245CD9">
      <w:pPr>
        <w:rPr>
          <w:rFonts w:asciiTheme="minorHAnsi" w:hAnsiTheme="minorHAnsi" w:cstheme="minorHAnsi"/>
          <w:sz w:val="22"/>
          <w:szCs w:val="22"/>
        </w:rPr>
      </w:pPr>
      <w:r>
        <w:rPr>
          <w:rFonts w:asciiTheme="minorHAnsi" w:hAnsiTheme="minorHAnsi" w:cstheme="minorHAnsi"/>
          <w:sz w:val="22"/>
          <w:szCs w:val="22"/>
        </w:rPr>
        <w:t>5</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planning decisions by Herefordshire Council since the last meeting</w:t>
      </w:r>
      <w:r w:rsidR="000604EC">
        <w:rPr>
          <w:rFonts w:asciiTheme="minorHAnsi" w:hAnsiTheme="minorHAnsi" w:cstheme="minorHAnsi"/>
          <w:sz w:val="22"/>
          <w:szCs w:val="22"/>
        </w:rPr>
        <w:t>, if any</w:t>
      </w:r>
    </w:p>
    <w:p w14:paraId="6B32F12C" w14:textId="642C98E5" w:rsidR="00776383" w:rsidRDefault="00AE2775" w:rsidP="000E7078">
      <w:pPr>
        <w:rPr>
          <w:rFonts w:asciiTheme="minorHAnsi" w:hAnsiTheme="minorHAnsi" w:cstheme="minorHAnsi"/>
          <w:sz w:val="22"/>
          <w:szCs w:val="22"/>
        </w:rPr>
      </w:pPr>
      <w:r>
        <w:rPr>
          <w:rFonts w:asciiTheme="minorHAnsi" w:hAnsiTheme="minorHAnsi" w:cstheme="minorHAnsi"/>
          <w:sz w:val="22"/>
          <w:szCs w:val="22"/>
        </w:rPr>
        <w:t>6.</w:t>
      </w:r>
      <w:r w:rsidR="00AF6D6F">
        <w:rPr>
          <w:rFonts w:asciiTheme="minorHAnsi" w:hAnsiTheme="minorHAnsi" w:cstheme="minorHAnsi"/>
          <w:sz w:val="22"/>
          <w:szCs w:val="22"/>
        </w:rPr>
        <w:t>.</w:t>
      </w:r>
      <w:r w:rsidR="00AF6D6F">
        <w:rPr>
          <w:rFonts w:asciiTheme="minorHAnsi" w:hAnsiTheme="minorHAnsi" w:cstheme="minorHAnsi"/>
          <w:sz w:val="22"/>
          <w:szCs w:val="22"/>
        </w:rPr>
        <w:tab/>
      </w:r>
      <w:r w:rsidR="0044338B">
        <w:rPr>
          <w:rFonts w:asciiTheme="minorHAnsi" w:hAnsiTheme="minorHAnsi" w:cstheme="minorHAnsi"/>
          <w:sz w:val="22"/>
          <w:szCs w:val="22"/>
        </w:rPr>
        <w:t xml:space="preserve">Date of next meeting and </w:t>
      </w:r>
      <w:r w:rsidR="00245CD9">
        <w:rPr>
          <w:rFonts w:asciiTheme="minorHAnsi" w:hAnsiTheme="minorHAnsi" w:cstheme="minorHAnsi"/>
          <w:sz w:val="22"/>
          <w:szCs w:val="22"/>
        </w:rPr>
        <w:t>I</w:t>
      </w:r>
      <w:r w:rsidR="00FE56E4">
        <w:rPr>
          <w:rFonts w:asciiTheme="minorHAnsi" w:hAnsiTheme="minorHAnsi" w:cstheme="minorHAnsi"/>
          <w:sz w:val="22"/>
          <w:szCs w:val="22"/>
        </w:rPr>
        <w:t>tems for the next agenda</w:t>
      </w:r>
    </w:p>
    <w:p w14:paraId="6B3783E9" w14:textId="419BE152" w:rsidR="00187FC8" w:rsidRDefault="00187FC8" w:rsidP="008C3336">
      <w:pPr>
        <w:rPr>
          <w:rFonts w:asciiTheme="minorHAnsi" w:hAnsiTheme="minorHAnsi" w:cstheme="minorHAnsi"/>
          <w:sz w:val="22"/>
          <w:szCs w:val="22"/>
        </w:rPr>
      </w:pPr>
    </w:p>
    <w:p w14:paraId="141FCE93" w14:textId="77777777" w:rsidR="0044338B" w:rsidRDefault="0044338B" w:rsidP="008C3336">
      <w:pPr>
        <w:rPr>
          <w:rFonts w:asciiTheme="minorHAnsi" w:hAnsiTheme="minorHAnsi" w:cstheme="minorHAnsi"/>
          <w:sz w:val="18"/>
          <w:szCs w:val="18"/>
        </w:rPr>
      </w:pPr>
    </w:p>
    <w:p w14:paraId="7B9EE19E" w14:textId="77777777" w:rsidR="00187FC8" w:rsidRDefault="00187FC8" w:rsidP="00E1072A">
      <w:pPr>
        <w:jc w:val="right"/>
        <w:rPr>
          <w:rFonts w:asciiTheme="minorHAnsi" w:hAnsiTheme="minorHAnsi" w:cstheme="minorHAnsi"/>
          <w:sz w:val="18"/>
          <w:szCs w:val="18"/>
        </w:rPr>
      </w:pPr>
    </w:p>
    <w:p w14:paraId="4ED09E43" w14:textId="65F75EAC"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AE2775">
        <w:rPr>
          <w:rFonts w:asciiTheme="minorHAnsi" w:hAnsiTheme="minorHAnsi" w:cstheme="minorHAnsi"/>
          <w:sz w:val="18"/>
          <w:szCs w:val="18"/>
        </w:rPr>
        <w:t>8.6</w:t>
      </w:r>
      <w:r w:rsidR="00C2350C">
        <w:rPr>
          <w:rFonts w:asciiTheme="minorHAnsi" w:hAnsiTheme="minorHAnsi" w:cstheme="minorHAnsi"/>
          <w:sz w:val="18"/>
          <w:szCs w:val="18"/>
        </w:rPr>
        <w:t>.2020</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25EA4D5E" w14:textId="3A0B89F1" w:rsidR="0005202B" w:rsidRDefault="00FE56E4" w:rsidP="00FE56E4">
      <w:pPr>
        <w:jc w:val="right"/>
        <w:rPr>
          <w:rFonts w:asciiTheme="minorHAnsi" w:hAnsiTheme="minorHAnsi" w:cstheme="minorHAnsi"/>
          <w:sz w:val="20"/>
          <w:szCs w:val="20"/>
        </w:rPr>
      </w:pPr>
      <w:r>
        <w:rPr>
          <w:rFonts w:asciiTheme="minorHAnsi" w:hAnsiTheme="minorHAnsi" w:cstheme="minorHAnsi"/>
          <w:sz w:val="20"/>
          <w:szCs w:val="20"/>
        </w:rPr>
        <w:t xml:space="preserve">Email:  </w:t>
      </w:r>
      <w:hyperlink r:id="rId17" w:history="1">
        <w:r w:rsidRPr="000119E2">
          <w:rPr>
            <w:rStyle w:val="Hyperlink"/>
            <w:rFonts w:asciiTheme="minorHAnsi" w:hAnsiTheme="minorHAnsi" w:cstheme="minorHAnsi"/>
            <w:sz w:val="20"/>
            <w:szCs w:val="20"/>
          </w:rPr>
          <w:t>clerk@kingtontowncouncil.gov.uk</w:t>
        </w:r>
      </w:hyperlink>
    </w:p>
    <w:p w14:paraId="764BF555" w14:textId="77777777" w:rsidR="00A977A5" w:rsidRDefault="00A977A5" w:rsidP="00FE56E4">
      <w:pPr>
        <w:jc w:val="right"/>
        <w:rPr>
          <w:rFonts w:asciiTheme="minorHAnsi" w:hAnsiTheme="minorHAnsi" w:cstheme="minorHAnsi"/>
          <w:sz w:val="20"/>
          <w:szCs w:val="20"/>
        </w:rPr>
      </w:pPr>
    </w:p>
    <w:sectPr w:rsidR="00A977A5" w:rsidSect="003A4252">
      <w:footerReference w:type="default" r:id="rId18"/>
      <w:footerReference w:type="first" r:id="rId19"/>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 w:id="1">
    <w:p w14:paraId="282AF822" w14:textId="0B11D1B2" w:rsidR="006F32A1" w:rsidRDefault="006F32A1">
      <w:pPr>
        <w:pStyle w:val="EndnoteText"/>
        <w:rPr>
          <w:rFonts w:ascii="Calibri" w:hAnsi="Calibri" w:cs="Calibri"/>
          <w:sz w:val="24"/>
          <w:szCs w:val="24"/>
        </w:rPr>
      </w:pPr>
      <w:r>
        <w:rPr>
          <w:rStyle w:val="EndnoteReference"/>
        </w:rPr>
        <w:endnoteRef/>
      </w:r>
      <w:r>
        <w:t xml:space="preserve"> </w:t>
      </w:r>
      <w:r w:rsidRPr="006F32A1">
        <w:rPr>
          <w:rFonts w:ascii="Calibri" w:hAnsi="Calibri" w:cs="Calibri"/>
          <w:sz w:val="24"/>
          <w:szCs w:val="24"/>
        </w:rPr>
        <w:t>To access the meeting, click on the meeting location link and add the meeting ID and password when prompted to do so.  Alternatively, you can type ‘zoom’ into your internet browser and when you select the link, click on ‘join a meeting’ which will take you to the screen to add the meeting ID</w:t>
      </w:r>
      <w:r>
        <w:rPr>
          <w:rFonts w:ascii="Calibri" w:hAnsi="Calibri" w:cs="Calibri"/>
          <w:sz w:val="24"/>
          <w:szCs w:val="24"/>
        </w:rPr>
        <w:t>.  Please include your name.</w:t>
      </w:r>
    </w:p>
    <w:p w14:paraId="45A654EF" w14:textId="1915224E" w:rsidR="006F32A1" w:rsidRDefault="006F32A1">
      <w:pPr>
        <w:pStyle w:val="EndnoteText"/>
        <w:rPr>
          <w:rFonts w:ascii="Calibri" w:hAnsi="Calibri" w:cs="Calibri"/>
          <w:sz w:val="24"/>
          <w:szCs w:val="24"/>
        </w:rPr>
      </w:pPr>
    </w:p>
    <w:p w14:paraId="5AD1B6C4" w14:textId="4DB511A6" w:rsidR="006F32A1" w:rsidRDefault="006F32A1">
      <w:pPr>
        <w:pStyle w:val="EndnoteText"/>
        <w:rPr>
          <w:rFonts w:ascii="Calibri" w:hAnsi="Calibri" w:cs="Calibri"/>
          <w:sz w:val="24"/>
          <w:szCs w:val="24"/>
        </w:rPr>
      </w:pPr>
      <w:r>
        <w:rPr>
          <w:rFonts w:ascii="Calibri" w:hAnsi="Calibri" w:cs="Calibri"/>
          <w:sz w:val="24"/>
          <w:szCs w:val="24"/>
        </w:rPr>
        <w:t>You can also dial into the meeting using a standard landline telephone by dialling one of the following UK numbers:</w:t>
      </w:r>
    </w:p>
    <w:p w14:paraId="70370B17" w14:textId="0AB173A9" w:rsidR="006F32A1" w:rsidRDefault="006F32A1">
      <w:pPr>
        <w:pStyle w:val="EndnoteText"/>
        <w:rPr>
          <w:rFonts w:ascii="Calibri" w:hAnsi="Calibri" w:cs="Calibri"/>
          <w:sz w:val="24"/>
          <w:szCs w:val="24"/>
        </w:rPr>
      </w:pPr>
    </w:p>
    <w:p w14:paraId="2599C6CE" w14:textId="3672D8E9" w:rsidR="006F32A1" w:rsidRDefault="006F32A1">
      <w:pPr>
        <w:pStyle w:val="EndnoteText"/>
        <w:rPr>
          <w:rFonts w:ascii="Calibri" w:hAnsi="Calibri" w:cs="Calibri"/>
          <w:sz w:val="22"/>
          <w:szCs w:val="22"/>
        </w:rPr>
      </w:pPr>
      <w:r>
        <w:rPr>
          <w:rFonts w:ascii="Calibri" w:hAnsi="Calibri" w:cs="Calibri"/>
          <w:sz w:val="22"/>
          <w:szCs w:val="22"/>
        </w:rPr>
        <w:t>0</w:t>
      </w:r>
      <w:r w:rsidRPr="006F32A1">
        <w:rPr>
          <w:rFonts w:ascii="Calibri" w:hAnsi="Calibri" w:cs="Calibri"/>
          <w:sz w:val="22"/>
          <w:szCs w:val="22"/>
        </w:rPr>
        <w:t xml:space="preserve">203 481 5237 </w:t>
      </w:r>
    </w:p>
    <w:p w14:paraId="773A83AD" w14:textId="77DC20DE" w:rsidR="006F32A1" w:rsidRDefault="006F32A1">
      <w:pPr>
        <w:pStyle w:val="EndnoteText"/>
        <w:rPr>
          <w:rFonts w:ascii="Calibri" w:hAnsi="Calibri" w:cs="Calibri"/>
          <w:sz w:val="22"/>
          <w:szCs w:val="22"/>
        </w:rPr>
      </w:pPr>
      <w:r>
        <w:rPr>
          <w:rFonts w:ascii="Calibri" w:hAnsi="Calibri" w:cs="Calibri"/>
          <w:sz w:val="22"/>
          <w:szCs w:val="22"/>
        </w:rPr>
        <w:t>0</w:t>
      </w:r>
      <w:r w:rsidRPr="006F32A1">
        <w:rPr>
          <w:rFonts w:ascii="Calibri" w:hAnsi="Calibri" w:cs="Calibri"/>
          <w:sz w:val="22"/>
          <w:szCs w:val="22"/>
        </w:rPr>
        <w:t xml:space="preserve">203 481 5240 </w:t>
      </w:r>
      <w:r w:rsidRPr="006F32A1">
        <w:rPr>
          <w:rFonts w:ascii="Calibri" w:hAnsi="Calibri" w:cs="Calibri"/>
          <w:sz w:val="22"/>
          <w:szCs w:val="22"/>
        </w:rPr>
        <w:br/>
      </w:r>
      <w:r>
        <w:rPr>
          <w:rFonts w:ascii="Calibri" w:hAnsi="Calibri" w:cs="Calibri"/>
          <w:sz w:val="22"/>
          <w:szCs w:val="22"/>
        </w:rPr>
        <w:t>0</w:t>
      </w:r>
      <w:r w:rsidRPr="006F32A1">
        <w:rPr>
          <w:rFonts w:ascii="Calibri" w:hAnsi="Calibri" w:cs="Calibri"/>
          <w:sz w:val="22"/>
          <w:szCs w:val="22"/>
        </w:rPr>
        <w:t xml:space="preserve">131 460 1196 </w:t>
      </w:r>
      <w:r w:rsidRPr="006F32A1">
        <w:rPr>
          <w:rFonts w:ascii="Calibri" w:hAnsi="Calibri" w:cs="Calibri"/>
          <w:sz w:val="22"/>
          <w:szCs w:val="22"/>
        </w:rPr>
        <w:br/>
      </w:r>
      <w:r>
        <w:rPr>
          <w:rFonts w:ascii="Calibri" w:hAnsi="Calibri" w:cs="Calibri"/>
          <w:sz w:val="22"/>
          <w:szCs w:val="22"/>
        </w:rPr>
        <w:t>0</w:t>
      </w:r>
      <w:r w:rsidRPr="006F32A1">
        <w:rPr>
          <w:rFonts w:ascii="Calibri" w:hAnsi="Calibri" w:cs="Calibri"/>
          <w:sz w:val="22"/>
          <w:szCs w:val="22"/>
        </w:rPr>
        <w:t xml:space="preserve">203 051 2874 </w:t>
      </w:r>
    </w:p>
    <w:p w14:paraId="4B08E40E" w14:textId="77777777" w:rsidR="006F32A1" w:rsidRDefault="006F32A1">
      <w:pPr>
        <w:pStyle w:val="EndnoteText"/>
        <w:rPr>
          <w:rFonts w:ascii="Calibri" w:hAnsi="Calibri" w:cs="Calibri"/>
          <w:sz w:val="22"/>
          <w:szCs w:val="22"/>
        </w:rPr>
      </w:pPr>
    </w:p>
    <w:p w14:paraId="1927F6EC" w14:textId="77777777" w:rsidR="006F32A1" w:rsidRDefault="006F32A1">
      <w:pPr>
        <w:pStyle w:val="EndnoteText"/>
        <w:rPr>
          <w:rFonts w:ascii="Calibri" w:hAnsi="Calibri" w:cs="Calibri"/>
          <w:sz w:val="22"/>
          <w:szCs w:val="22"/>
        </w:rPr>
      </w:pPr>
      <w:r>
        <w:rPr>
          <w:rFonts w:ascii="Calibri" w:hAnsi="Calibri" w:cs="Calibri"/>
          <w:sz w:val="22"/>
          <w:szCs w:val="22"/>
        </w:rPr>
        <w:t>And when prompted, add the following:</w:t>
      </w:r>
    </w:p>
    <w:p w14:paraId="54AEC913" w14:textId="3D1CE91E" w:rsidR="006F32A1" w:rsidRPr="006F32A1" w:rsidRDefault="006F32A1">
      <w:pPr>
        <w:pStyle w:val="EndnoteText"/>
        <w:rPr>
          <w:rFonts w:ascii="Calibri" w:hAnsi="Calibri" w:cs="Calibri"/>
          <w:sz w:val="22"/>
          <w:szCs w:val="22"/>
        </w:rPr>
      </w:pPr>
      <w:r w:rsidRPr="006F32A1">
        <w:rPr>
          <w:rFonts w:ascii="Calibri" w:hAnsi="Calibri" w:cs="Calibri"/>
          <w:sz w:val="22"/>
          <w:szCs w:val="22"/>
        </w:rPr>
        <w:t xml:space="preserve"> </w:t>
      </w:r>
      <w:r w:rsidRPr="006F32A1">
        <w:rPr>
          <w:rFonts w:ascii="Calibri" w:hAnsi="Calibri" w:cs="Calibri"/>
          <w:sz w:val="22"/>
          <w:szCs w:val="22"/>
        </w:rPr>
        <w:br/>
        <w:t xml:space="preserve">Meeting ID: 865 2096 6942 </w:t>
      </w:r>
      <w:r w:rsidRPr="006F32A1">
        <w:rPr>
          <w:rFonts w:ascii="Calibri" w:hAnsi="Calibri" w:cs="Calibri"/>
          <w:sz w:val="22"/>
          <w:szCs w:val="22"/>
        </w:rPr>
        <w:br/>
        <w:t xml:space="preserve">Password: 815013 </w:t>
      </w:r>
      <w:r w:rsidRPr="006F32A1">
        <w:rPr>
          <w:rFonts w:ascii="Calibri" w:hAnsi="Calibri" w:cs="Calibri"/>
          <w:sz w:val="22"/>
          <w:szCs w:val="22"/>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499A3" w14:textId="063F0EB6" w:rsidR="00F40F50" w:rsidRPr="00776383" w:rsidRDefault="00F40F50" w:rsidP="00F40F50">
    <w:pPr>
      <w:rPr>
        <w:rFonts w:asciiTheme="minorHAnsi" w:hAnsiTheme="minorHAnsi" w:cstheme="minorHAnsi"/>
        <w:b/>
        <w:i/>
        <w:sz w:val="20"/>
        <w:szCs w:val="20"/>
      </w:rPr>
    </w:pPr>
    <w:r w:rsidRPr="00776383">
      <w:rPr>
        <w:rFonts w:asciiTheme="minorHAnsi" w:hAnsiTheme="minorHAnsi" w:cstheme="minorHAnsi"/>
        <w:b/>
        <w:i/>
        <w:sz w:val="20"/>
        <w:szCs w:val="20"/>
      </w:rPr>
      <w:t xml:space="preserve">Members of the public are welcome to attend meetings of the Planning Committee and may, at the discretion of the Chairman, speak on some agenda items.  Copies of plans and supporting documents will be available from </w:t>
    </w:r>
    <w:r w:rsidR="00302AEB">
      <w:rPr>
        <w:rFonts w:asciiTheme="minorHAnsi" w:hAnsiTheme="minorHAnsi" w:cstheme="minorHAnsi"/>
        <w:b/>
        <w:i/>
        <w:sz w:val="20"/>
        <w:szCs w:val="20"/>
      </w:rPr>
      <w:t>5</w:t>
    </w:r>
    <w:r w:rsidRPr="00776383">
      <w:rPr>
        <w:rFonts w:asciiTheme="minorHAnsi" w:hAnsiTheme="minorHAnsi" w:cstheme="minorHAnsi"/>
        <w:b/>
        <w:i/>
        <w:sz w:val="20"/>
        <w:szCs w:val="20"/>
      </w:rPr>
      <w:t>.</w:t>
    </w:r>
    <w:r w:rsidR="00302AEB">
      <w:rPr>
        <w:rFonts w:asciiTheme="minorHAnsi" w:hAnsiTheme="minorHAnsi" w:cstheme="minorHAnsi"/>
        <w:b/>
        <w:i/>
        <w:sz w:val="20"/>
        <w:szCs w:val="20"/>
      </w:rPr>
      <w:t>4</w:t>
    </w:r>
    <w:r w:rsidRPr="00776383">
      <w:rPr>
        <w:rFonts w:asciiTheme="minorHAnsi" w:hAnsiTheme="minorHAnsi" w:cstheme="minorHAnsi"/>
        <w:b/>
        <w:i/>
        <w:sz w:val="20"/>
        <w:szCs w:val="20"/>
      </w:rPr>
      <w:t xml:space="preserve">5pm in the Council Chamber and are also available online at </w:t>
    </w:r>
    <w:hyperlink r:id="rId1" w:history="1">
      <w:r w:rsidRPr="00776383">
        <w:rPr>
          <w:rStyle w:val="Hyperlink"/>
          <w:rFonts w:asciiTheme="minorHAnsi" w:hAnsiTheme="minorHAnsi" w:cstheme="minorHAnsi"/>
          <w:b/>
          <w:sz w:val="20"/>
          <w:szCs w:val="20"/>
        </w:rPr>
        <w:t>www.herefordshirecouncil.gov.uk/planning</w:t>
      </w:r>
    </w:hyperlink>
    <w:r w:rsidRPr="00776383">
      <w:rPr>
        <w:rFonts w:asciiTheme="minorHAnsi" w:hAnsiTheme="minorHAnsi" w:cstheme="minorHAnsi"/>
        <w:b/>
        <w:i/>
        <w:sz w:val="20"/>
        <w:szCs w:val="20"/>
      </w:rPr>
      <w:t>.  Please quote the reference number of any application if providing comments to the Town Council.</w:t>
    </w:r>
    <w:r w:rsidR="00E1072A" w:rsidRPr="00776383">
      <w:rPr>
        <w:rFonts w:asciiTheme="minorHAnsi" w:hAnsiTheme="minorHAnsi" w:cstheme="minorHAnsi"/>
        <w:b/>
        <w:i/>
        <w:sz w:val="20"/>
        <w:szCs w:val="20"/>
      </w:rPr>
      <w:t xml:space="preserve">  </w:t>
    </w:r>
    <w:r w:rsidRPr="00776383">
      <w:rPr>
        <w:rFonts w:asciiTheme="minorHAnsi" w:hAnsiTheme="minorHAnsi" w:cstheme="minorHAnsi"/>
        <w:b/>
        <w:i/>
        <w:sz w:val="20"/>
        <w:szCs w:val="20"/>
      </w:rPr>
      <w:t>Items for inclusion on the next Planning Committee agenda should be submitted to the clerk no later than eight days prior to the meeting.</w:t>
    </w:r>
  </w:p>
  <w:p w14:paraId="0866CDAC" w14:textId="77777777" w:rsidR="00F40F50" w:rsidRPr="00776383" w:rsidRDefault="00F40F50" w:rsidP="004240A7">
    <w:pPr>
      <w:rPr>
        <w:rFonts w:asciiTheme="minorHAnsi" w:hAnsiTheme="minorHAnsi" w:cstheme="minorHAnsi"/>
        <w:b/>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7BD9" w14:textId="3438FBED" w:rsidR="00A977A5" w:rsidRDefault="00A977A5">
    <w:pPr>
      <w:pStyle w:val="Footer"/>
      <w:rPr>
        <w:rFonts w:asciiTheme="minorHAnsi" w:hAnsiTheme="minorHAnsi" w:cstheme="minorHAnsi"/>
        <w:i/>
        <w:iCs/>
        <w:sz w:val="22"/>
        <w:szCs w:val="22"/>
      </w:rPr>
    </w:pPr>
    <w:r>
      <w:rPr>
        <w:rFonts w:asciiTheme="minorHAnsi" w:hAnsiTheme="minorHAnsi" w:cstheme="minorHAnsi"/>
        <w:i/>
        <w:iCs/>
        <w:sz w:val="22"/>
        <w:szCs w:val="22"/>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6049"/>
    <w:multiLevelType w:val="hybridMultilevel"/>
    <w:tmpl w:val="4192D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782A"/>
    <w:rsid w:val="00013489"/>
    <w:rsid w:val="00017FF7"/>
    <w:rsid w:val="00020877"/>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5790"/>
    <w:rsid w:val="00096A5A"/>
    <w:rsid w:val="00097778"/>
    <w:rsid w:val="000A7F74"/>
    <w:rsid w:val="000B07DA"/>
    <w:rsid w:val="000B1065"/>
    <w:rsid w:val="000B4C38"/>
    <w:rsid w:val="000B4E06"/>
    <w:rsid w:val="000B6BE5"/>
    <w:rsid w:val="000C19D5"/>
    <w:rsid w:val="000C36A3"/>
    <w:rsid w:val="000C5885"/>
    <w:rsid w:val="000D63C1"/>
    <w:rsid w:val="000E0C0A"/>
    <w:rsid w:val="000E45A7"/>
    <w:rsid w:val="000E7078"/>
    <w:rsid w:val="000E7A2E"/>
    <w:rsid w:val="000E7A9F"/>
    <w:rsid w:val="000F1938"/>
    <w:rsid w:val="000F2D9B"/>
    <w:rsid w:val="000F62D7"/>
    <w:rsid w:val="000F76EF"/>
    <w:rsid w:val="00100DDA"/>
    <w:rsid w:val="00102E9D"/>
    <w:rsid w:val="00104585"/>
    <w:rsid w:val="0010622B"/>
    <w:rsid w:val="00107D4D"/>
    <w:rsid w:val="001105F0"/>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1355"/>
    <w:rsid w:val="001D15E7"/>
    <w:rsid w:val="001D53D6"/>
    <w:rsid w:val="001E366A"/>
    <w:rsid w:val="001F36FA"/>
    <w:rsid w:val="001F39D9"/>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5868"/>
    <w:rsid w:val="002970E2"/>
    <w:rsid w:val="002A03CC"/>
    <w:rsid w:val="002A0902"/>
    <w:rsid w:val="002A5C34"/>
    <w:rsid w:val="002A7081"/>
    <w:rsid w:val="002B1112"/>
    <w:rsid w:val="002B6642"/>
    <w:rsid w:val="002C2795"/>
    <w:rsid w:val="002C28A2"/>
    <w:rsid w:val="002C6F7A"/>
    <w:rsid w:val="002C70A4"/>
    <w:rsid w:val="002D0577"/>
    <w:rsid w:val="002D7C32"/>
    <w:rsid w:val="002E1C3C"/>
    <w:rsid w:val="002E4935"/>
    <w:rsid w:val="002E521D"/>
    <w:rsid w:val="002F068E"/>
    <w:rsid w:val="00302AEB"/>
    <w:rsid w:val="00312C80"/>
    <w:rsid w:val="00316DB3"/>
    <w:rsid w:val="00321CC3"/>
    <w:rsid w:val="00325873"/>
    <w:rsid w:val="00325902"/>
    <w:rsid w:val="00326AF1"/>
    <w:rsid w:val="00332E76"/>
    <w:rsid w:val="003358BD"/>
    <w:rsid w:val="00335BCD"/>
    <w:rsid w:val="00337D1A"/>
    <w:rsid w:val="003411F6"/>
    <w:rsid w:val="00350E4F"/>
    <w:rsid w:val="00353C8B"/>
    <w:rsid w:val="0035589D"/>
    <w:rsid w:val="00355E13"/>
    <w:rsid w:val="00361CB1"/>
    <w:rsid w:val="00367493"/>
    <w:rsid w:val="0037035B"/>
    <w:rsid w:val="00370E34"/>
    <w:rsid w:val="003722AD"/>
    <w:rsid w:val="00372DD7"/>
    <w:rsid w:val="00373D75"/>
    <w:rsid w:val="003810D4"/>
    <w:rsid w:val="00381FCE"/>
    <w:rsid w:val="00383DC3"/>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E0FFD"/>
    <w:rsid w:val="003E5902"/>
    <w:rsid w:val="003E5EF2"/>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4338B"/>
    <w:rsid w:val="004457D7"/>
    <w:rsid w:val="00450312"/>
    <w:rsid w:val="00460F22"/>
    <w:rsid w:val="00461E3A"/>
    <w:rsid w:val="004674F0"/>
    <w:rsid w:val="00472015"/>
    <w:rsid w:val="00472133"/>
    <w:rsid w:val="00472304"/>
    <w:rsid w:val="00473D6D"/>
    <w:rsid w:val="004755EE"/>
    <w:rsid w:val="004758AD"/>
    <w:rsid w:val="004826DD"/>
    <w:rsid w:val="00485E91"/>
    <w:rsid w:val="004963E7"/>
    <w:rsid w:val="004A0736"/>
    <w:rsid w:val="004A17E8"/>
    <w:rsid w:val="004A2CC3"/>
    <w:rsid w:val="004A3052"/>
    <w:rsid w:val="004A4A66"/>
    <w:rsid w:val="004B0811"/>
    <w:rsid w:val="004B2616"/>
    <w:rsid w:val="004B3F74"/>
    <w:rsid w:val="004B4F00"/>
    <w:rsid w:val="004B65FD"/>
    <w:rsid w:val="004C0626"/>
    <w:rsid w:val="004C06BC"/>
    <w:rsid w:val="004C3A0C"/>
    <w:rsid w:val="004C3F3F"/>
    <w:rsid w:val="004D05AB"/>
    <w:rsid w:val="004D1F00"/>
    <w:rsid w:val="004D2B70"/>
    <w:rsid w:val="004D524E"/>
    <w:rsid w:val="004D7372"/>
    <w:rsid w:val="004E1966"/>
    <w:rsid w:val="004E7A41"/>
    <w:rsid w:val="004F4361"/>
    <w:rsid w:val="004F61A9"/>
    <w:rsid w:val="00503F76"/>
    <w:rsid w:val="0050404E"/>
    <w:rsid w:val="005044DD"/>
    <w:rsid w:val="005049D2"/>
    <w:rsid w:val="00504CB2"/>
    <w:rsid w:val="005053A2"/>
    <w:rsid w:val="005056A4"/>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36A3"/>
    <w:rsid w:val="005C11B8"/>
    <w:rsid w:val="005C340B"/>
    <w:rsid w:val="005D22B1"/>
    <w:rsid w:val="005D28D7"/>
    <w:rsid w:val="005D40BE"/>
    <w:rsid w:val="005D5CDD"/>
    <w:rsid w:val="005F579A"/>
    <w:rsid w:val="005F778E"/>
    <w:rsid w:val="00602F37"/>
    <w:rsid w:val="00606A13"/>
    <w:rsid w:val="00610066"/>
    <w:rsid w:val="00613F4D"/>
    <w:rsid w:val="00614E8D"/>
    <w:rsid w:val="00615B1E"/>
    <w:rsid w:val="00616559"/>
    <w:rsid w:val="00617172"/>
    <w:rsid w:val="006221C9"/>
    <w:rsid w:val="006246E8"/>
    <w:rsid w:val="006258F8"/>
    <w:rsid w:val="00626378"/>
    <w:rsid w:val="006276F5"/>
    <w:rsid w:val="00631D1E"/>
    <w:rsid w:val="00635D7C"/>
    <w:rsid w:val="00636F97"/>
    <w:rsid w:val="00643518"/>
    <w:rsid w:val="00643FD2"/>
    <w:rsid w:val="006440CC"/>
    <w:rsid w:val="00646A41"/>
    <w:rsid w:val="00647C0D"/>
    <w:rsid w:val="00651668"/>
    <w:rsid w:val="00651FEB"/>
    <w:rsid w:val="00654A52"/>
    <w:rsid w:val="00657E69"/>
    <w:rsid w:val="00660552"/>
    <w:rsid w:val="006612F8"/>
    <w:rsid w:val="00670EB8"/>
    <w:rsid w:val="006754CF"/>
    <w:rsid w:val="00676456"/>
    <w:rsid w:val="00681AEC"/>
    <w:rsid w:val="00684C25"/>
    <w:rsid w:val="006874D5"/>
    <w:rsid w:val="00691966"/>
    <w:rsid w:val="00692FBC"/>
    <w:rsid w:val="00695117"/>
    <w:rsid w:val="00697096"/>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292D"/>
    <w:rsid w:val="007131FE"/>
    <w:rsid w:val="00715016"/>
    <w:rsid w:val="0072576E"/>
    <w:rsid w:val="00732F9E"/>
    <w:rsid w:val="00735CBF"/>
    <w:rsid w:val="00736F02"/>
    <w:rsid w:val="0074758C"/>
    <w:rsid w:val="0075042B"/>
    <w:rsid w:val="007505EF"/>
    <w:rsid w:val="0075249D"/>
    <w:rsid w:val="0075485B"/>
    <w:rsid w:val="007553EE"/>
    <w:rsid w:val="00760C2F"/>
    <w:rsid w:val="00766320"/>
    <w:rsid w:val="00776383"/>
    <w:rsid w:val="00780250"/>
    <w:rsid w:val="00780840"/>
    <w:rsid w:val="00790B7C"/>
    <w:rsid w:val="00791001"/>
    <w:rsid w:val="00792870"/>
    <w:rsid w:val="007929FF"/>
    <w:rsid w:val="00792F61"/>
    <w:rsid w:val="00795A74"/>
    <w:rsid w:val="007A0826"/>
    <w:rsid w:val="007A0EF9"/>
    <w:rsid w:val="007A5B84"/>
    <w:rsid w:val="007A69DC"/>
    <w:rsid w:val="007A6B79"/>
    <w:rsid w:val="007A7061"/>
    <w:rsid w:val="007C18D7"/>
    <w:rsid w:val="007C45A5"/>
    <w:rsid w:val="007C50B8"/>
    <w:rsid w:val="007D4AEF"/>
    <w:rsid w:val="007D59A5"/>
    <w:rsid w:val="007D6514"/>
    <w:rsid w:val="007D7319"/>
    <w:rsid w:val="007E01C2"/>
    <w:rsid w:val="007E170E"/>
    <w:rsid w:val="007E3EC6"/>
    <w:rsid w:val="007E4086"/>
    <w:rsid w:val="007E425C"/>
    <w:rsid w:val="007F2545"/>
    <w:rsid w:val="007F2620"/>
    <w:rsid w:val="007F3ACA"/>
    <w:rsid w:val="007F47B2"/>
    <w:rsid w:val="008014F9"/>
    <w:rsid w:val="00803379"/>
    <w:rsid w:val="00805EBE"/>
    <w:rsid w:val="00806DFB"/>
    <w:rsid w:val="00815BD2"/>
    <w:rsid w:val="0082333B"/>
    <w:rsid w:val="00827C57"/>
    <w:rsid w:val="008305B6"/>
    <w:rsid w:val="00831272"/>
    <w:rsid w:val="00833AAB"/>
    <w:rsid w:val="008360AD"/>
    <w:rsid w:val="008475C8"/>
    <w:rsid w:val="00853114"/>
    <w:rsid w:val="00856AF6"/>
    <w:rsid w:val="00860B1B"/>
    <w:rsid w:val="00860D51"/>
    <w:rsid w:val="00860E61"/>
    <w:rsid w:val="00867E6E"/>
    <w:rsid w:val="008755B2"/>
    <w:rsid w:val="00876CA4"/>
    <w:rsid w:val="0088570E"/>
    <w:rsid w:val="00885A5A"/>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941"/>
    <w:rsid w:val="008D0009"/>
    <w:rsid w:val="008D353B"/>
    <w:rsid w:val="008D57F2"/>
    <w:rsid w:val="008D6C3E"/>
    <w:rsid w:val="008E09C6"/>
    <w:rsid w:val="009009D2"/>
    <w:rsid w:val="009237FE"/>
    <w:rsid w:val="00923B2E"/>
    <w:rsid w:val="00926037"/>
    <w:rsid w:val="009260C6"/>
    <w:rsid w:val="00927F0F"/>
    <w:rsid w:val="009310E8"/>
    <w:rsid w:val="00940A91"/>
    <w:rsid w:val="00941EF4"/>
    <w:rsid w:val="0094606D"/>
    <w:rsid w:val="009469C5"/>
    <w:rsid w:val="00953F36"/>
    <w:rsid w:val="00954EF8"/>
    <w:rsid w:val="0095611B"/>
    <w:rsid w:val="009678A6"/>
    <w:rsid w:val="00975F02"/>
    <w:rsid w:val="00977F9D"/>
    <w:rsid w:val="009832EF"/>
    <w:rsid w:val="00984983"/>
    <w:rsid w:val="00992991"/>
    <w:rsid w:val="00993A0D"/>
    <w:rsid w:val="009A1015"/>
    <w:rsid w:val="009A3581"/>
    <w:rsid w:val="009B6266"/>
    <w:rsid w:val="009B78D5"/>
    <w:rsid w:val="009C3239"/>
    <w:rsid w:val="009C3BC5"/>
    <w:rsid w:val="009C464B"/>
    <w:rsid w:val="009C4D7F"/>
    <w:rsid w:val="009C4E87"/>
    <w:rsid w:val="009C7AEA"/>
    <w:rsid w:val="009D7D30"/>
    <w:rsid w:val="009E428F"/>
    <w:rsid w:val="009E5986"/>
    <w:rsid w:val="009E6555"/>
    <w:rsid w:val="009E7196"/>
    <w:rsid w:val="009F75B3"/>
    <w:rsid w:val="009F7AB9"/>
    <w:rsid w:val="00A0169A"/>
    <w:rsid w:val="00A04C27"/>
    <w:rsid w:val="00A07F14"/>
    <w:rsid w:val="00A1116B"/>
    <w:rsid w:val="00A13407"/>
    <w:rsid w:val="00A16071"/>
    <w:rsid w:val="00A17236"/>
    <w:rsid w:val="00A243DA"/>
    <w:rsid w:val="00A256DA"/>
    <w:rsid w:val="00A2707E"/>
    <w:rsid w:val="00A278D0"/>
    <w:rsid w:val="00A41E7F"/>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C5CAE"/>
    <w:rsid w:val="00AD4DC5"/>
    <w:rsid w:val="00AD5239"/>
    <w:rsid w:val="00AD599F"/>
    <w:rsid w:val="00AE0069"/>
    <w:rsid w:val="00AE2775"/>
    <w:rsid w:val="00AE3811"/>
    <w:rsid w:val="00AE45AA"/>
    <w:rsid w:val="00AF08E4"/>
    <w:rsid w:val="00AF3214"/>
    <w:rsid w:val="00AF6D6F"/>
    <w:rsid w:val="00B02788"/>
    <w:rsid w:val="00B0492A"/>
    <w:rsid w:val="00B04DE7"/>
    <w:rsid w:val="00B07000"/>
    <w:rsid w:val="00B07D22"/>
    <w:rsid w:val="00B1017C"/>
    <w:rsid w:val="00B14183"/>
    <w:rsid w:val="00B20A23"/>
    <w:rsid w:val="00B27D07"/>
    <w:rsid w:val="00B32BD0"/>
    <w:rsid w:val="00B34E88"/>
    <w:rsid w:val="00B37EB6"/>
    <w:rsid w:val="00B40EF5"/>
    <w:rsid w:val="00B41F20"/>
    <w:rsid w:val="00B46CC9"/>
    <w:rsid w:val="00B50351"/>
    <w:rsid w:val="00B5098D"/>
    <w:rsid w:val="00B50A81"/>
    <w:rsid w:val="00B51549"/>
    <w:rsid w:val="00B60D1D"/>
    <w:rsid w:val="00B628FF"/>
    <w:rsid w:val="00B62C38"/>
    <w:rsid w:val="00B66217"/>
    <w:rsid w:val="00B669EB"/>
    <w:rsid w:val="00B70B72"/>
    <w:rsid w:val="00B71224"/>
    <w:rsid w:val="00B7346B"/>
    <w:rsid w:val="00B7385F"/>
    <w:rsid w:val="00B73BF2"/>
    <w:rsid w:val="00B74142"/>
    <w:rsid w:val="00B75369"/>
    <w:rsid w:val="00B80778"/>
    <w:rsid w:val="00B849E9"/>
    <w:rsid w:val="00B84CFA"/>
    <w:rsid w:val="00B9305D"/>
    <w:rsid w:val="00B970C7"/>
    <w:rsid w:val="00BA09D7"/>
    <w:rsid w:val="00BA44F7"/>
    <w:rsid w:val="00BA7ABA"/>
    <w:rsid w:val="00BB10A6"/>
    <w:rsid w:val="00BB3BCF"/>
    <w:rsid w:val="00BB405A"/>
    <w:rsid w:val="00BC06B9"/>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1E29"/>
    <w:rsid w:val="00C65253"/>
    <w:rsid w:val="00C67D92"/>
    <w:rsid w:val="00C70C68"/>
    <w:rsid w:val="00C70F7D"/>
    <w:rsid w:val="00C71037"/>
    <w:rsid w:val="00C7286A"/>
    <w:rsid w:val="00C72E8F"/>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2B64"/>
    <w:rsid w:val="00CE2D98"/>
    <w:rsid w:val="00CF0054"/>
    <w:rsid w:val="00CF4881"/>
    <w:rsid w:val="00CF584E"/>
    <w:rsid w:val="00D0091A"/>
    <w:rsid w:val="00D067D4"/>
    <w:rsid w:val="00D10273"/>
    <w:rsid w:val="00D10382"/>
    <w:rsid w:val="00D11217"/>
    <w:rsid w:val="00D14C72"/>
    <w:rsid w:val="00D15D47"/>
    <w:rsid w:val="00D16355"/>
    <w:rsid w:val="00D17E9E"/>
    <w:rsid w:val="00D2397A"/>
    <w:rsid w:val="00D2494B"/>
    <w:rsid w:val="00D33FEB"/>
    <w:rsid w:val="00D42D88"/>
    <w:rsid w:val="00D4338B"/>
    <w:rsid w:val="00D44673"/>
    <w:rsid w:val="00D4731E"/>
    <w:rsid w:val="00D505B1"/>
    <w:rsid w:val="00D55523"/>
    <w:rsid w:val="00D64669"/>
    <w:rsid w:val="00D661D6"/>
    <w:rsid w:val="00D749C5"/>
    <w:rsid w:val="00D765E0"/>
    <w:rsid w:val="00D82E74"/>
    <w:rsid w:val="00D84011"/>
    <w:rsid w:val="00D8491A"/>
    <w:rsid w:val="00D85D2F"/>
    <w:rsid w:val="00D953BF"/>
    <w:rsid w:val="00DA0CF1"/>
    <w:rsid w:val="00DA3E79"/>
    <w:rsid w:val="00DA419A"/>
    <w:rsid w:val="00DA7284"/>
    <w:rsid w:val="00DC0C2B"/>
    <w:rsid w:val="00DC15FC"/>
    <w:rsid w:val="00DD0C6E"/>
    <w:rsid w:val="00DD2F6B"/>
    <w:rsid w:val="00DD3E59"/>
    <w:rsid w:val="00DE4508"/>
    <w:rsid w:val="00DE54A3"/>
    <w:rsid w:val="00DE6FF3"/>
    <w:rsid w:val="00DE7D29"/>
    <w:rsid w:val="00DF258D"/>
    <w:rsid w:val="00DF2F4A"/>
    <w:rsid w:val="00E0253A"/>
    <w:rsid w:val="00E05C34"/>
    <w:rsid w:val="00E05C7B"/>
    <w:rsid w:val="00E06B1F"/>
    <w:rsid w:val="00E1072A"/>
    <w:rsid w:val="00E13C23"/>
    <w:rsid w:val="00E15F99"/>
    <w:rsid w:val="00E16071"/>
    <w:rsid w:val="00E17B40"/>
    <w:rsid w:val="00E214CB"/>
    <w:rsid w:val="00E23C79"/>
    <w:rsid w:val="00E24426"/>
    <w:rsid w:val="00E35368"/>
    <w:rsid w:val="00E40DB7"/>
    <w:rsid w:val="00E4302B"/>
    <w:rsid w:val="00E44171"/>
    <w:rsid w:val="00E46A84"/>
    <w:rsid w:val="00E53EAA"/>
    <w:rsid w:val="00E54486"/>
    <w:rsid w:val="00E61DDA"/>
    <w:rsid w:val="00E704E6"/>
    <w:rsid w:val="00E758B5"/>
    <w:rsid w:val="00E76B4A"/>
    <w:rsid w:val="00E7721B"/>
    <w:rsid w:val="00E807BF"/>
    <w:rsid w:val="00E85FE9"/>
    <w:rsid w:val="00E912C1"/>
    <w:rsid w:val="00E93558"/>
    <w:rsid w:val="00EA0865"/>
    <w:rsid w:val="00EA48AE"/>
    <w:rsid w:val="00EB1E6B"/>
    <w:rsid w:val="00EB2205"/>
    <w:rsid w:val="00EB6F3E"/>
    <w:rsid w:val="00EC1077"/>
    <w:rsid w:val="00EC41AC"/>
    <w:rsid w:val="00ED0C12"/>
    <w:rsid w:val="00ED1697"/>
    <w:rsid w:val="00ED1F2B"/>
    <w:rsid w:val="00ED3838"/>
    <w:rsid w:val="00ED7ECD"/>
    <w:rsid w:val="00EE0168"/>
    <w:rsid w:val="00EE185C"/>
    <w:rsid w:val="00EF2A5A"/>
    <w:rsid w:val="00F05F5C"/>
    <w:rsid w:val="00F06B17"/>
    <w:rsid w:val="00F07386"/>
    <w:rsid w:val="00F07FD5"/>
    <w:rsid w:val="00F126A9"/>
    <w:rsid w:val="00F17965"/>
    <w:rsid w:val="00F23B46"/>
    <w:rsid w:val="00F23F20"/>
    <w:rsid w:val="00F246AA"/>
    <w:rsid w:val="00F264E9"/>
    <w:rsid w:val="00F26E7D"/>
    <w:rsid w:val="00F2798C"/>
    <w:rsid w:val="00F36856"/>
    <w:rsid w:val="00F37DE3"/>
    <w:rsid w:val="00F40F50"/>
    <w:rsid w:val="00F43EEB"/>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6520966942?pwd=a28xdFpvS2JNSG1lZlJ6UUVnZTg0Zz09"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clerk@kingtontowncouncil.gov.uk" TargetMode="External"/><Relationship Id="rId2" Type="http://schemas.openxmlformats.org/officeDocument/2006/relationships/customXml" Target="../customXml/item2.xml"/><Relationship Id="rId16" Type="http://schemas.openxmlformats.org/officeDocument/2006/relationships/hyperlink" Target="https://www.herefordshire.gov.uk/info/200142/planning_services/planning_application_search/details?id=201581&amp;search-term=2015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201459&amp;search-term=201459" TargetMode="External"/><Relationship Id="rId10" Type="http://schemas.openxmlformats.org/officeDocument/2006/relationships/hyperlink" Target="mailto:clerk@kingtontowncouncil.gov.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ingtontowncouncil.gov.uk/_UserFiles/Files/_Minutes/93978-Minutes_-_16.3.2020_-_Planning_Committe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erefordshirecouncil.gov.u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2305</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6</cp:revision>
  <cp:lastPrinted>2020-02-07T14:56:00Z</cp:lastPrinted>
  <dcterms:created xsi:type="dcterms:W3CDTF">2020-06-08T12:07:00Z</dcterms:created>
  <dcterms:modified xsi:type="dcterms:W3CDTF">2020-06-08T12:34:00Z</dcterms:modified>
</cp:coreProperties>
</file>