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A89AF5A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5270253C" w14:textId="3874824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E27A5">
              <w:rPr>
                <w:rFonts w:asciiTheme="minorHAnsi" w:hAnsiTheme="minorHAnsi" w:cstheme="minorHAnsi"/>
              </w:rPr>
              <w:t xml:space="preserve">n accordance with </w:t>
            </w:r>
            <w:r w:rsidRPr="00EE27A5">
              <w:rPr>
                <w:rFonts w:ascii="Calibri" w:eastAsiaTheme="minorHAnsi" w:hAnsi="Calibri" w:cs="Calibri"/>
              </w:rPr>
              <w:t>The Local Authorities (Coronavirus) (Flexibility of Local Authority Meetings) (England) Regulations 2020</w:t>
            </w:r>
            <w:r w:rsidRPr="00EE27A5">
              <w:rPr>
                <w:rFonts w:asciiTheme="minorHAnsi" w:hAnsiTheme="minorHAnsi" w:cstheme="minorHAnsi"/>
              </w:rPr>
              <w:t xml:space="preserve"> </w:t>
            </w: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082EF034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hereby summoned to attend a </w:t>
            </w:r>
            <w:r w:rsidR="002F7777"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remote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F18EBDC" wp14:editId="1A1D1A6F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0D23DC80" w14:textId="53808C97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D23BBC">
              <w:rPr>
                <w:rFonts w:asciiTheme="minorHAnsi" w:hAnsiTheme="minorHAnsi" w:cstheme="minorHAnsi"/>
                <w:b/>
              </w:rPr>
              <w:t>6</w:t>
            </w:r>
            <w:r w:rsidR="00D23BBC" w:rsidRPr="00D23BB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D23BBC">
              <w:rPr>
                <w:rFonts w:asciiTheme="minorHAnsi" w:hAnsiTheme="minorHAnsi" w:cstheme="minorHAnsi"/>
                <w:b/>
              </w:rPr>
              <w:t xml:space="preserve"> July</w:t>
            </w:r>
            <w:r w:rsidR="00DE196D">
              <w:rPr>
                <w:rFonts w:asciiTheme="minorHAnsi" w:hAnsiTheme="minorHAnsi" w:cstheme="minorHAnsi"/>
                <w:b/>
              </w:rPr>
              <w:t xml:space="preserve"> 2020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2EB5A981" w14:textId="5E85C6D9" w:rsidR="00EE27A5" w:rsidRDefault="00EE27A5" w:rsidP="00503A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j</w:t>
            </w:r>
            <w:r w:rsidR="0067196D" w:rsidRPr="0067196D">
              <w:rPr>
                <w:rFonts w:asciiTheme="minorHAnsi" w:hAnsiTheme="minorHAnsi" w:cstheme="minorHAnsi"/>
              </w:rPr>
              <w:t>oin Zoom Meeting</w:t>
            </w:r>
          </w:p>
          <w:p w14:paraId="1A1C7FB8" w14:textId="6942C825" w:rsidR="00EE27A5" w:rsidRDefault="00AD1EB3" w:rsidP="00503A95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="00EE27A5" w:rsidRPr="005B3DB9">
                <w:rPr>
                  <w:rStyle w:val="Hyperlink"/>
                  <w:rFonts w:asciiTheme="minorHAnsi" w:hAnsiTheme="minorHAnsi" w:cstheme="minorHAnsi"/>
                </w:rPr>
                <w:t>https://us02web.zoom.us/j/81263141173?pwd=VjZlR2hOZWZNanhjNjl2WmRoZzRGZz09</w:t>
              </w:r>
            </w:hyperlink>
          </w:p>
          <w:p w14:paraId="104BCE1D" w14:textId="77777777" w:rsidR="00EE27A5" w:rsidRPr="00EE27A5" w:rsidRDefault="00EE27A5" w:rsidP="00503A95">
            <w:pPr>
              <w:jc w:val="center"/>
              <w:rPr>
                <w:rFonts w:asciiTheme="minorHAnsi" w:hAnsiTheme="minorHAnsi" w:cstheme="minorHAnsi"/>
                <w:color w:val="232333"/>
                <w:shd w:val="clear" w:color="auto" w:fill="FFFFFF"/>
              </w:rPr>
            </w:pPr>
            <w:r w:rsidRPr="00EE27A5">
              <w:rPr>
                <w:rFonts w:asciiTheme="minorHAnsi" w:hAnsiTheme="minorHAnsi" w:cstheme="minorHAnsi"/>
              </w:rPr>
              <w:t xml:space="preserve">Meeting ID:  </w:t>
            </w:r>
            <w:r w:rsidRPr="00EE27A5">
              <w:rPr>
                <w:rFonts w:asciiTheme="minorHAnsi" w:hAnsiTheme="minorHAnsi" w:cstheme="minorHAnsi"/>
                <w:color w:val="232333"/>
                <w:shd w:val="clear" w:color="auto" w:fill="FFFFFF"/>
              </w:rPr>
              <w:t>812 6314 1173</w:t>
            </w:r>
          </w:p>
          <w:p w14:paraId="56C0A6E4" w14:textId="62AA9315" w:rsidR="00DB58A8" w:rsidRPr="0067196D" w:rsidRDefault="00EE27A5" w:rsidP="00503A95">
            <w:pPr>
              <w:jc w:val="center"/>
              <w:rPr>
                <w:rFonts w:asciiTheme="minorHAnsi" w:hAnsiTheme="minorHAnsi" w:cstheme="minorHAnsi"/>
              </w:rPr>
            </w:pPr>
            <w:r w:rsidRPr="00EE27A5">
              <w:rPr>
                <w:rFonts w:asciiTheme="minorHAnsi" w:hAnsiTheme="minorHAnsi" w:cstheme="minorHAnsi"/>
                <w:color w:val="232333"/>
                <w:shd w:val="clear" w:color="auto" w:fill="FFFFFF"/>
              </w:rPr>
              <w:t xml:space="preserve">Password:  </w:t>
            </w:r>
            <w:r w:rsidRPr="00EE27A5">
              <w:rPr>
                <w:rStyle w:val="Strong"/>
                <w:rFonts w:asciiTheme="minorHAnsi" w:hAnsiTheme="minorHAnsi" w:cstheme="minorHAnsi"/>
                <w:b w:val="0"/>
                <w:bCs w:val="0"/>
                <w:color w:val="232333"/>
                <w:shd w:val="clear" w:color="auto" w:fill="FFFFFF"/>
              </w:rPr>
              <w:t>154100</w:t>
            </w:r>
            <w:r w:rsidR="00DB58A8">
              <w:rPr>
                <w:rFonts w:asciiTheme="minorHAnsi" w:hAnsiTheme="minorHAnsi" w:cstheme="minorHAnsi"/>
              </w:rPr>
              <w:t xml:space="preserve"> </w:t>
            </w: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6522F224" w14:textId="6E67F5CC" w:rsidR="007B103A" w:rsidRDefault="00C34C71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64763">
        <w:rPr>
          <w:rFonts w:asciiTheme="minorHAnsi" w:hAnsiTheme="minorHAnsi" w:cstheme="minorHAnsi"/>
        </w:rPr>
        <w:t>.</w:t>
      </w:r>
      <w:r w:rsidR="00064763">
        <w:rPr>
          <w:rFonts w:asciiTheme="minorHAnsi" w:hAnsiTheme="minorHAnsi" w:cstheme="minorHAnsi"/>
        </w:rPr>
        <w:tab/>
      </w:r>
      <w:r w:rsidR="007B103A">
        <w:rPr>
          <w:rFonts w:asciiTheme="minorHAnsi" w:hAnsiTheme="minorHAnsi" w:cstheme="minorHAnsi"/>
        </w:rPr>
        <w:t xml:space="preserve">Minutes:  </w:t>
      </w:r>
      <w:r w:rsidR="0047772D" w:rsidRPr="007B103A">
        <w:rPr>
          <w:rFonts w:asciiTheme="minorHAnsi" w:hAnsiTheme="minorHAnsi" w:cstheme="minorHAnsi"/>
        </w:rPr>
        <w:t xml:space="preserve">To confirm the </w:t>
      </w:r>
      <w:hyperlink r:id="rId12" w:history="1">
        <w:r w:rsidR="0047772D" w:rsidRPr="00994E85">
          <w:rPr>
            <w:rStyle w:val="Hyperlink"/>
            <w:rFonts w:asciiTheme="minorHAnsi" w:hAnsiTheme="minorHAnsi" w:cstheme="minorHAnsi"/>
          </w:rPr>
          <w:t xml:space="preserve">Minutes of the meeting held on </w:t>
        </w:r>
        <w:r w:rsidR="00D23BBC" w:rsidRPr="00994E85">
          <w:rPr>
            <w:rStyle w:val="Hyperlink"/>
            <w:rFonts w:asciiTheme="minorHAnsi" w:hAnsiTheme="minorHAnsi" w:cstheme="minorHAnsi"/>
          </w:rPr>
          <w:t>1</w:t>
        </w:r>
        <w:r w:rsidR="00D23BBC" w:rsidRPr="00994E85">
          <w:rPr>
            <w:rStyle w:val="Hyperlink"/>
            <w:rFonts w:asciiTheme="minorHAnsi" w:hAnsiTheme="minorHAnsi" w:cstheme="minorHAnsi"/>
            <w:vertAlign w:val="superscript"/>
          </w:rPr>
          <w:t>st</w:t>
        </w:r>
        <w:r w:rsidR="00D23BBC" w:rsidRPr="00994E85">
          <w:rPr>
            <w:rStyle w:val="Hyperlink"/>
            <w:rFonts w:asciiTheme="minorHAnsi" w:hAnsiTheme="minorHAnsi" w:cstheme="minorHAnsi"/>
          </w:rPr>
          <w:t xml:space="preserve"> June</w:t>
        </w:r>
        <w:r w:rsidR="009B7B34" w:rsidRPr="00994E85">
          <w:rPr>
            <w:rStyle w:val="Hyperlink"/>
            <w:rFonts w:asciiTheme="minorHAnsi" w:hAnsiTheme="minorHAnsi" w:cstheme="minorHAnsi"/>
          </w:rPr>
          <w:t xml:space="preserve"> 202</w:t>
        </w:r>
        <w:r w:rsidR="007B103A" w:rsidRPr="00994E85">
          <w:rPr>
            <w:rStyle w:val="Hyperlink"/>
            <w:rFonts w:asciiTheme="minorHAnsi" w:hAnsiTheme="minorHAnsi" w:cstheme="minorHAnsi"/>
          </w:rPr>
          <w:t>0</w:t>
        </w:r>
      </w:hyperlink>
    </w:p>
    <w:p w14:paraId="52F0B1A0" w14:textId="311E32A1" w:rsidR="00DE196D" w:rsidRDefault="00DE196D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Public Participation:</w:t>
      </w:r>
    </w:p>
    <w:p w14:paraId="6E891A6F" w14:textId="3CD63004" w:rsidR="00DE196D" w:rsidRDefault="00DE196D" w:rsidP="00DE196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Matters raised by members of the public in attendance</w:t>
      </w:r>
    </w:p>
    <w:p w14:paraId="7FFCD6C7" w14:textId="3B67FAD5" w:rsidR="00DE196D" w:rsidRDefault="00DE196D" w:rsidP="00DE196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Ward Councillor report</w:t>
      </w:r>
    </w:p>
    <w:p w14:paraId="6271FF61" w14:textId="77777777" w:rsidR="005D76F0" w:rsidRDefault="00DE196D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5D76F0">
        <w:rPr>
          <w:rFonts w:asciiTheme="minorHAnsi" w:hAnsiTheme="minorHAnsi" w:cstheme="minorHAnsi"/>
        </w:rPr>
        <w:t>Update on proposals by Herefordshire Council for the High Street</w:t>
      </w:r>
    </w:p>
    <w:p w14:paraId="1F0E93EC" w14:textId="54114E57" w:rsidR="00DE196D" w:rsidRDefault="005D76F0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Mayor’s Report</w:t>
      </w:r>
    </w:p>
    <w:p w14:paraId="1CBA561D" w14:textId="470FE8D1" w:rsidR="00DE196D" w:rsidRPr="00DE196D" w:rsidRDefault="005D76F0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E196D">
        <w:rPr>
          <w:rFonts w:asciiTheme="minorHAnsi" w:hAnsiTheme="minorHAnsi" w:cstheme="minorHAnsi"/>
        </w:rPr>
        <w:t>.</w:t>
      </w:r>
      <w:r w:rsidR="00DE196D">
        <w:rPr>
          <w:rFonts w:asciiTheme="minorHAnsi" w:hAnsiTheme="minorHAnsi" w:cstheme="minorHAnsi"/>
        </w:rPr>
        <w:tab/>
        <w:t>Clerk’s Report</w:t>
      </w:r>
    </w:p>
    <w:p w14:paraId="48C525BB" w14:textId="2A43190A" w:rsidR="00BD193A" w:rsidRDefault="005D76F0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863308">
        <w:rPr>
          <w:rFonts w:asciiTheme="minorHAnsi" w:hAnsiTheme="minorHAnsi" w:cstheme="minorHAnsi"/>
        </w:rPr>
        <w:t>.</w:t>
      </w:r>
      <w:r w:rsidR="00863308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2BD0E402" w14:textId="33A61872" w:rsidR="00A172AE" w:rsidRDefault="007B103A" w:rsidP="00F70BD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approve payments as per the attached schedule</w:t>
      </w:r>
    </w:p>
    <w:p w14:paraId="0604A456" w14:textId="0EBCBFD2" w:rsidR="00DE196D" w:rsidRDefault="00DE196D" w:rsidP="00F70BD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D23BBC">
        <w:rPr>
          <w:rFonts w:asciiTheme="minorHAnsi" w:hAnsiTheme="minorHAnsi" w:cstheme="minorHAnsi"/>
        </w:rPr>
        <w:t>note the report of the Internal auditor for the year ended 31</w:t>
      </w:r>
      <w:r w:rsidR="00D23BBC" w:rsidRPr="00D23BBC">
        <w:rPr>
          <w:rFonts w:asciiTheme="minorHAnsi" w:hAnsiTheme="minorHAnsi" w:cstheme="minorHAnsi"/>
          <w:vertAlign w:val="superscript"/>
        </w:rPr>
        <w:t>st</w:t>
      </w:r>
      <w:r w:rsidR="00D23BBC">
        <w:rPr>
          <w:rFonts w:asciiTheme="minorHAnsi" w:hAnsiTheme="minorHAnsi" w:cstheme="minorHAnsi"/>
        </w:rPr>
        <w:t xml:space="preserve"> March 2020</w:t>
      </w:r>
    </w:p>
    <w:p w14:paraId="7A179581" w14:textId="7FF78F0E" w:rsidR="00D23BBC" w:rsidRDefault="00D23BBC" w:rsidP="00F70BD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note the receipts and payments account for the year ended 31</w:t>
      </w:r>
      <w:r w:rsidRPr="00D23BBC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2020</w:t>
      </w:r>
    </w:p>
    <w:p w14:paraId="03347967" w14:textId="77777777" w:rsidR="00D23BBC" w:rsidRDefault="00D23BBC" w:rsidP="00F70BD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agree the Annual Governance Statement for the year ended 31</w:t>
      </w:r>
      <w:r w:rsidRPr="00D23BBC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2020</w:t>
      </w:r>
    </w:p>
    <w:p w14:paraId="1298160E" w14:textId="77777777" w:rsidR="00D23BBC" w:rsidRDefault="00D23BBC" w:rsidP="00F70BD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agree the Annual Accounting Statement for the year ended 31</w:t>
      </w:r>
      <w:r w:rsidRPr="00D23BBC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2020</w:t>
      </w:r>
    </w:p>
    <w:p w14:paraId="5737FDE7" w14:textId="09835448" w:rsidR="00D23BBC" w:rsidRDefault="00D23BBC" w:rsidP="00F70BD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consider the Annual Risk Review </w:t>
      </w:r>
    </w:p>
    <w:p w14:paraId="4413BD89" w14:textId="6F6CCC9A" w:rsidR="00DE196D" w:rsidRDefault="005D76F0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28406B">
        <w:rPr>
          <w:rFonts w:asciiTheme="minorHAnsi" w:hAnsiTheme="minorHAnsi" w:cstheme="minorHAnsi"/>
        </w:rPr>
        <w:t>.</w:t>
      </w:r>
      <w:r w:rsidR="0028406B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Planning Matters:</w:t>
      </w:r>
    </w:p>
    <w:p w14:paraId="000A8EB4" w14:textId="4EF4D04A" w:rsidR="00065381" w:rsidRPr="005D76F0" w:rsidRDefault="00065381" w:rsidP="005D76F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5D76F0">
        <w:rPr>
          <w:rFonts w:asciiTheme="minorHAnsi" w:hAnsiTheme="minorHAnsi" w:cstheme="minorHAnsi"/>
        </w:rPr>
        <w:t>To consider the following planning application:</w:t>
      </w:r>
    </w:p>
    <w:p w14:paraId="0C4024E1" w14:textId="13D39565" w:rsidR="00065381" w:rsidRDefault="00065381" w:rsidP="007131C2">
      <w:pPr>
        <w:ind w:left="720" w:hanging="720"/>
        <w:rPr>
          <w:rFonts w:asciiTheme="minorHAnsi" w:hAnsiTheme="minorHAnsi" w:cstheme="minorHAnsi"/>
        </w:rPr>
      </w:pPr>
    </w:p>
    <w:p w14:paraId="37170C5F" w14:textId="26578691" w:rsidR="00065381" w:rsidRDefault="00065381" w:rsidP="00065381">
      <w:pPr>
        <w:pStyle w:val="ListParagraph"/>
        <w:numPr>
          <w:ilvl w:val="0"/>
          <w:numId w:val="4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Ref:</w:t>
      </w:r>
      <w:r>
        <w:rPr>
          <w:rFonts w:asciiTheme="minorHAnsi" w:hAnsiTheme="minorHAnsi" w:cstheme="minorHAnsi"/>
        </w:rPr>
        <w:tab/>
      </w:r>
      <w:hyperlink r:id="rId13" w:history="1">
        <w:r w:rsidRPr="00B00794">
          <w:rPr>
            <w:rStyle w:val="Hyperlink"/>
            <w:rFonts w:asciiTheme="minorHAnsi" w:hAnsiTheme="minorHAnsi" w:cstheme="minorHAnsi"/>
          </w:rPr>
          <w:t>201751</w:t>
        </w:r>
      </w:hyperlink>
    </w:p>
    <w:p w14:paraId="0C2A5C86" w14:textId="109FDF3D" w:rsidR="00065381" w:rsidRDefault="00065381" w:rsidP="00065381">
      <w:pPr>
        <w:pStyle w:val="ListParagraph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Site:</w:t>
      </w:r>
      <w:r>
        <w:rPr>
          <w:rFonts w:asciiTheme="minorHAnsi" w:hAnsiTheme="minorHAnsi" w:cstheme="minorHAnsi"/>
        </w:rPr>
        <w:tab/>
        <w:t>Land at Deacon’s Yard, 36 Victoria Road, Kington</w:t>
      </w:r>
    </w:p>
    <w:p w14:paraId="090F529F" w14:textId="77E91ED6" w:rsidR="00065381" w:rsidRDefault="00065381" w:rsidP="00065381">
      <w:pPr>
        <w:pStyle w:val="ListParagraph"/>
        <w:ind w:left="2880" w:hanging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Dev:</w:t>
      </w:r>
      <w:r>
        <w:rPr>
          <w:rFonts w:asciiTheme="minorHAnsi" w:hAnsiTheme="minorHAnsi" w:cstheme="minorHAnsi"/>
        </w:rPr>
        <w:tab/>
        <w:t xml:space="preserve">Proposed residential development of 9 dwellings, demolition of workshop and associated works as an amendment to planning consent ref. </w:t>
      </w:r>
      <w:hyperlink r:id="rId14" w:history="1">
        <w:r w:rsidRPr="00065381">
          <w:rPr>
            <w:rStyle w:val="Hyperlink"/>
            <w:rFonts w:asciiTheme="minorHAnsi" w:hAnsiTheme="minorHAnsi" w:cstheme="minorHAnsi"/>
          </w:rPr>
          <w:t>153631/F</w:t>
        </w:r>
      </w:hyperlink>
    </w:p>
    <w:p w14:paraId="4550DEB2" w14:textId="5D005D4E" w:rsidR="00266956" w:rsidRDefault="00266956" w:rsidP="00266956">
      <w:pPr>
        <w:rPr>
          <w:rFonts w:asciiTheme="minorHAnsi" w:hAnsiTheme="minorHAnsi" w:cstheme="minorHAnsi"/>
        </w:rPr>
      </w:pPr>
    </w:p>
    <w:p w14:paraId="1B04097B" w14:textId="6C503DAC" w:rsidR="003078F6" w:rsidRPr="005D76F0" w:rsidRDefault="00266956" w:rsidP="005D76F0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5D76F0">
        <w:rPr>
          <w:rFonts w:asciiTheme="minorHAnsi" w:hAnsiTheme="minorHAnsi" w:cstheme="minorHAnsi"/>
        </w:rPr>
        <w:t xml:space="preserve">To consider </w:t>
      </w:r>
      <w:r w:rsidR="003078F6" w:rsidRPr="005D76F0">
        <w:rPr>
          <w:rFonts w:asciiTheme="minorHAnsi" w:hAnsiTheme="minorHAnsi" w:cstheme="minorHAnsi"/>
        </w:rPr>
        <w:t>support for a proposal to request amendment to Herefordshire Council’s s106 policy from Ross Town Council</w:t>
      </w:r>
    </w:p>
    <w:p w14:paraId="203D7E67" w14:textId="77777777" w:rsidR="003078F6" w:rsidRDefault="003078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5BFD31B" w14:textId="77777777" w:rsidR="00266956" w:rsidRPr="00266956" w:rsidRDefault="00266956" w:rsidP="003078F6">
      <w:pPr>
        <w:ind w:left="1440" w:hanging="720"/>
        <w:rPr>
          <w:rFonts w:asciiTheme="minorHAnsi" w:hAnsiTheme="minorHAnsi" w:cstheme="minorHAnsi"/>
        </w:rPr>
      </w:pPr>
    </w:p>
    <w:p w14:paraId="2CD7FBFB" w14:textId="7D2FD054" w:rsidR="00D23BBC" w:rsidRDefault="005D76F0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23BBC">
        <w:rPr>
          <w:rFonts w:asciiTheme="minorHAnsi" w:hAnsiTheme="minorHAnsi" w:cstheme="minorHAnsi"/>
        </w:rPr>
        <w:t>.</w:t>
      </w:r>
      <w:r w:rsidR="00D23BBC">
        <w:rPr>
          <w:rFonts w:asciiTheme="minorHAnsi" w:hAnsiTheme="minorHAnsi" w:cstheme="minorHAnsi"/>
        </w:rPr>
        <w:tab/>
        <w:t>To consider proposal for the installation of electric vehicle charging point in Kington</w:t>
      </w:r>
    </w:p>
    <w:p w14:paraId="2E24404F" w14:textId="44FBE61C" w:rsidR="00C37A23" w:rsidRDefault="005D76F0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37A23">
        <w:rPr>
          <w:rFonts w:asciiTheme="minorHAnsi" w:hAnsiTheme="minorHAnsi" w:cstheme="minorHAnsi"/>
        </w:rPr>
        <w:t>.</w:t>
      </w:r>
      <w:r w:rsidR="00C37A23">
        <w:rPr>
          <w:rFonts w:asciiTheme="minorHAnsi" w:hAnsiTheme="minorHAnsi" w:cstheme="minorHAnsi"/>
        </w:rPr>
        <w:tab/>
        <w:t>To note the following reports from committees:</w:t>
      </w:r>
    </w:p>
    <w:p w14:paraId="463171E7" w14:textId="71EB7758" w:rsidR="00C37A23" w:rsidRDefault="00C37A23" w:rsidP="007131C2">
      <w:pPr>
        <w:ind w:left="720" w:hanging="720"/>
        <w:rPr>
          <w:rFonts w:asciiTheme="minorHAnsi" w:hAnsiTheme="minorHAnsi" w:cstheme="minorHAnsi"/>
        </w:rPr>
      </w:pPr>
    </w:p>
    <w:p w14:paraId="714E4F4C" w14:textId="44C1B475" w:rsidR="00C37A23" w:rsidRDefault="00DB0EC8" w:rsidP="00C37A23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hyperlink r:id="rId15" w:history="1">
        <w:r w:rsidR="00C37A23" w:rsidRPr="00DB0EC8">
          <w:rPr>
            <w:rStyle w:val="Hyperlink"/>
            <w:rFonts w:asciiTheme="minorHAnsi" w:hAnsiTheme="minorHAnsi" w:cstheme="minorHAnsi"/>
          </w:rPr>
          <w:t>Planning Committee held 15.6.2020</w:t>
        </w:r>
      </w:hyperlink>
    </w:p>
    <w:p w14:paraId="065AF919" w14:textId="2E504569" w:rsidR="00C37A23" w:rsidRDefault="00AD1EB3" w:rsidP="00C37A23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hyperlink r:id="rId16" w:history="1">
        <w:r w:rsidR="00C37A23" w:rsidRPr="00AD1EB3">
          <w:rPr>
            <w:rStyle w:val="Hyperlink"/>
            <w:rFonts w:asciiTheme="minorHAnsi" w:hAnsiTheme="minorHAnsi" w:cstheme="minorHAnsi"/>
          </w:rPr>
          <w:t>Services Committee held 15.6.2020</w:t>
        </w:r>
      </w:hyperlink>
    </w:p>
    <w:p w14:paraId="179C4D3B" w14:textId="77777777" w:rsidR="00C37A23" w:rsidRPr="00C37A23" w:rsidRDefault="00C37A23" w:rsidP="00C37A23">
      <w:pPr>
        <w:pStyle w:val="ListParagraph"/>
        <w:ind w:left="1080"/>
        <w:rPr>
          <w:rFonts w:asciiTheme="minorHAnsi" w:hAnsiTheme="minorHAnsi" w:cstheme="minorHAnsi"/>
        </w:rPr>
      </w:pPr>
    </w:p>
    <w:p w14:paraId="053AE8C1" w14:textId="327A0F56" w:rsidR="00B23CF4" w:rsidRDefault="00C37A23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D76F0">
        <w:rPr>
          <w:rFonts w:asciiTheme="minorHAnsi" w:hAnsiTheme="minorHAnsi" w:cstheme="minorHAnsi"/>
        </w:rPr>
        <w:t>1</w:t>
      </w:r>
      <w:r w:rsidR="00B23CF4">
        <w:rPr>
          <w:rFonts w:asciiTheme="minorHAnsi" w:hAnsiTheme="minorHAnsi" w:cstheme="minorHAnsi"/>
        </w:rPr>
        <w:t>.</w:t>
      </w:r>
      <w:r w:rsidR="00B23CF4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Date and time of next meeting and items for the agenda</w:t>
      </w:r>
    </w:p>
    <w:p w14:paraId="3BCC7A4F" w14:textId="72270118" w:rsidR="007B103A" w:rsidRDefault="007B103A" w:rsidP="007131C2">
      <w:pPr>
        <w:ind w:left="720" w:hanging="720"/>
        <w:rPr>
          <w:rFonts w:asciiTheme="minorHAnsi" w:hAnsiTheme="minorHAnsi" w:cstheme="minorHAnsi"/>
        </w:rPr>
      </w:pPr>
    </w:p>
    <w:p w14:paraId="5D61E117" w14:textId="0F051470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50EDC170" w14:textId="4C22BABB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6B6277FD" w14:textId="77777777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77777777" w:rsidR="00D0355B" w:rsidRPr="00172671" w:rsidRDefault="00D0355B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F781F7" w14:textId="5CCD0B6D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716E056A" w14:textId="3F1AFBA6" w:rsidR="00600C45" w:rsidRPr="00172671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3B28807C" w14:textId="3F3FA03F" w:rsidR="00863308" w:rsidRPr="00172671" w:rsidRDefault="00A64379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29.6</w:t>
      </w:r>
      <w:r w:rsidR="0067196D" w:rsidRPr="00172671">
        <w:rPr>
          <w:rFonts w:asciiTheme="minorHAnsi" w:hAnsiTheme="minorHAnsi" w:cstheme="minorHAnsi"/>
          <w:sz w:val="20"/>
          <w:szCs w:val="20"/>
        </w:rPr>
        <w:t>.2020</w:t>
      </w: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0203E0B7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below.</w:t>
      </w:r>
    </w:p>
    <w:p w14:paraId="69D08952" w14:textId="0030FB84" w:rsidR="00EE27A5" w:rsidRDefault="00EE27A5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22DB092" w14:textId="5DDBC507" w:rsidR="00EE27A5" w:rsidRDefault="00EE27A5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4C21E2E" w14:textId="492B88BC" w:rsidR="003D7A78" w:rsidRDefault="003D7A78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6296525" w14:textId="77777777" w:rsidR="003F13D0" w:rsidRDefault="003F13D0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F8A15F5" w14:textId="5C63F858" w:rsidR="003D7A78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SUPPLEMENTARY INFORMATION</w:t>
      </w:r>
    </w:p>
    <w:p w14:paraId="023B2EB3" w14:textId="337B3DA1" w:rsidR="00172671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37A246F" w14:textId="77777777" w:rsidR="004D47C7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 join the meeting, click on the link at the top of the agenda (or simply type zoom video conferencing into your browser) and when prompted to “join a meeting” type in the meeting ID followed by the password as shown on the agenda.  Please include your name when prompted.  You will be held in a waiting room until the meeting commences. </w:t>
      </w:r>
    </w:p>
    <w:p w14:paraId="0B51CE7D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B2DFC85" w14:textId="77777777" w:rsidR="004D47C7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If you wish to dial into the meeting using a landline, please </w:t>
      </w:r>
      <w:r w:rsidR="004D47C7">
        <w:rPr>
          <w:rFonts w:asciiTheme="minorHAnsi" w:hAnsiTheme="minorHAnsi" w:cstheme="minorHAnsi"/>
          <w:b/>
          <w:bCs/>
          <w:sz w:val="20"/>
          <w:szCs w:val="20"/>
        </w:rPr>
        <w:t>phone one of the following numbers:</w:t>
      </w:r>
    </w:p>
    <w:p w14:paraId="2F14F3C3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CC11E72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203 481 5240</w:t>
      </w:r>
    </w:p>
    <w:p w14:paraId="4D83920D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131 460 1196</w:t>
      </w:r>
    </w:p>
    <w:p w14:paraId="7B013717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203 051 2874</w:t>
      </w:r>
    </w:p>
    <w:p w14:paraId="651AE74F" w14:textId="77777777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9F8109A" w14:textId="65C716D6" w:rsidR="00172671" w:rsidRPr="0067196D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When promoted, use the keypad to tap in the meeting ID as shown above.</w:t>
      </w:r>
      <w:r w:rsidR="0017267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238759AE" w14:textId="37FD00B7" w:rsidR="00600C45" w:rsidRPr="0024493F" w:rsidRDefault="00600C45" w:rsidP="0092300F">
      <w:pPr>
        <w:tabs>
          <w:tab w:val="left" w:pos="540"/>
          <w:tab w:val="left" w:pos="1080"/>
        </w:tabs>
        <w:rPr>
          <w:rFonts w:asciiTheme="minorHAnsi" w:hAnsiTheme="minorHAnsi" w:cstheme="minorHAnsi"/>
        </w:rPr>
      </w:pPr>
    </w:p>
    <w:sectPr w:rsidR="00600C45" w:rsidRPr="0024493F" w:rsidSect="00752B49">
      <w:footerReference w:type="default" r:id="rId17"/>
      <w:footerReference w:type="first" r:id="rId18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8DF"/>
    <w:multiLevelType w:val="hybridMultilevel"/>
    <w:tmpl w:val="0E4600D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73C19"/>
    <w:multiLevelType w:val="hybridMultilevel"/>
    <w:tmpl w:val="B4DAAB3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232E6"/>
    <w:multiLevelType w:val="hybridMultilevel"/>
    <w:tmpl w:val="A13AE0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F2D52"/>
    <w:multiLevelType w:val="hybridMultilevel"/>
    <w:tmpl w:val="6486CD4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F73F7"/>
    <w:multiLevelType w:val="hybridMultilevel"/>
    <w:tmpl w:val="4C84D6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44ACC"/>
    <w:multiLevelType w:val="hybridMultilevel"/>
    <w:tmpl w:val="496E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E1227"/>
    <w:multiLevelType w:val="hybridMultilevel"/>
    <w:tmpl w:val="3BBC07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B6FB2"/>
    <w:multiLevelType w:val="hybridMultilevel"/>
    <w:tmpl w:val="226617B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04718"/>
    <w:multiLevelType w:val="hybridMultilevel"/>
    <w:tmpl w:val="2CB6935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C43FE"/>
    <w:multiLevelType w:val="hybridMultilevel"/>
    <w:tmpl w:val="38CC35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F7026C"/>
    <w:multiLevelType w:val="hybridMultilevel"/>
    <w:tmpl w:val="D16E1EF8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E0E3DED"/>
    <w:multiLevelType w:val="hybridMultilevel"/>
    <w:tmpl w:val="BE94C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A7DB2"/>
    <w:multiLevelType w:val="hybridMultilevel"/>
    <w:tmpl w:val="B2E443AC"/>
    <w:lvl w:ilvl="0" w:tplc="112400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E4341"/>
    <w:multiLevelType w:val="hybridMultilevel"/>
    <w:tmpl w:val="9E1E51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C2396"/>
    <w:multiLevelType w:val="hybridMultilevel"/>
    <w:tmpl w:val="C6B8FB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8D2046"/>
    <w:multiLevelType w:val="hybridMultilevel"/>
    <w:tmpl w:val="411AEDA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13CE2"/>
    <w:multiLevelType w:val="hybridMultilevel"/>
    <w:tmpl w:val="C04E25C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253CA"/>
    <w:multiLevelType w:val="hybridMultilevel"/>
    <w:tmpl w:val="C2A4918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DA7BC4"/>
    <w:multiLevelType w:val="hybridMultilevel"/>
    <w:tmpl w:val="976EBF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FA66A4"/>
    <w:multiLevelType w:val="hybridMultilevel"/>
    <w:tmpl w:val="D10A26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15622"/>
    <w:multiLevelType w:val="hybridMultilevel"/>
    <w:tmpl w:val="32C07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E64EFB"/>
    <w:multiLevelType w:val="hybridMultilevel"/>
    <w:tmpl w:val="4F34FE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1E4C4B"/>
    <w:multiLevelType w:val="hybridMultilevel"/>
    <w:tmpl w:val="F822FB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8F749D"/>
    <w:multiLevelType w:val="hybridMultilevel"/>
    <w:tmpl w:val="FF145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173FA5"/>
    <w:multiLevelType w:val="hybridMultilevel"/>
    <w:tmpl w:val="811CB2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862E34"/>
    <w:multiLevelType w:val="hybridMultilevel"/>
    <w:tmpl w:val="07F231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D22798B"/>
    <w:multiLevelType w:val="hybridMultilevel"/>
    <w:tmpl w:val="16588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4B6804"/>
    <w:multiLevelType w:val="hybridMultilevel"/>
    <w:tmpl w:val="3BA6E33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220A04"/>
    <w:multiLevelType w:val="hybridMultilevel"/>
    <w:tmpl w:val="FE7450D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14B148F"/>
    <w:multiLevelType w:val="hybridMultilevel"/>
    <w:tmpl w:val="B59EE5C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67D93"/>
    <w:multiLevelType w:val="hybridMultilevel"/>
    <w:tmpl w:val="8D789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262362"/>
    <w:multiLevelType w:val="hybridMultilevel"/>
    <w:tmpl w:val="26B075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4456A4"/>
    <w:multiLevelType w:val="hybridMultilevel"/>
    <w:tmpl w:val="480C506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EC7BB9"/>
    <w:multiLevelType w:val="hybridMultilevel"/>
    <w:tmpl w:val="5B3A119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3418D2"/>
    <w:multiLevelType w:val="hybridMultilevel"/>
    <w:tmpl w:val="8BF48E0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6C7B18"/>
    <w:multiLevelType w:val="hybridMultilevel"/>
    <w:tmpl w:val="4C26C19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A4162B"/>
    <w:multiLevelType w:val="hybridMultilevel"/>
    <w:tmpl w:val="230E50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E614B3"/>
    <w:multiLevelType w:val="hybridMultilevel"/>
    <w:tmpl w:val="2452C61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F80BD1"/>
    <w:multiLevelType w:val="hybridMultilevel"/>
    <w:tmpl w:val="0E100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2E6767"/>
    <w:multiLevelType w:val="hybridMultilevel"/>
    <w:tmpl w:val="5F4089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A85029"/>
    <w:multiLevelType w:val="hybridMultilevel"/>
    <w:tmpl w:val="038A1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6C7666"/>
    <w:multiLevelType w:val="hybridMultilevel"/>
    <w:tmpl w:val="70B68E9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973E17"/>
    <w:multiLevelType w:val="hybridMultilevel"/>
    <w:tmpl w:val="90B6309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E0003E"/>
    <w:multiLevelType w:val="hybridMultilevel"/>
    <w:tmpl w:val="477CBD7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731C70"/>
    <w:multiLevelType w:val="hybridMultilevel"/>
    <w:tmpl w:val="D3F6163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0"/>
  </w:num>
  <w:num w:numId="5">
    <w:abstractNumId w:val="28"/>
  </w:num>
  <w:num w:numId="6">
    <w:abstractNumId w:val="12"/>
  </w:num>
  <w:num w:numId="7">
    <w:abstractNumId w:val="5"/>
  </w:num>
  <w:num w:numId="8">
    <w:abstractNumId w:val="36"/>
  </w:num>
  <w:num w:numId="9">
    <w:abstractNumId w:val="35"/>
  </w:num>
  <w:num w:numId="10">
    <w:abstractNumId w:val="23"/>
  </w:num>
  <w:num w:numId="11">
    <w:abstractNumId w:val="7"/>
  </w:num>
  <w:num w:numId="12">
    <w:abstractNumId w:val="26"/>
  </w:num>
  <w:num w:numId="13">
    <w:abstractNumId w:val="11"/>
  </w:num>
  <w:num w:numId="14">
    <w:abstractNumId w:val="39"/>
  </w:num>
  <w:num w:numId="15">
    <w:abstractNumId w:val="16"/>
  </w:num>
  <w:num w:numId="16">
    <w:abstractNumId w:val="44"/>
  </w:num>
  <w:num w:numId="17">
    <w:abstractNumId w:val="17"/>
  </w:num>
  <w:num w:numId="18">
    <w:abstractNumId w:val="20"/>
  </w:num>
  <w:num w:numId="19">
    <w:abstractNumId w:val="45"/>
  </w:num>
  <w:num w:numId="20">
    <w:abstractNumId w:val="31"/>
  </w:num>
  <w:num w:numId="21">
    <w:abstractNumId w:val="41"/>
  </w:num>
  <w:num w:numId="22">
    <w:abstractNumId w:val="38"/>
  </w:num>
  <w:num w:numId="23">
    <w:abstractNumId w:val="27"/>
  </w:num>
  <w:num w:numId="24">
    <w:abstractNumId w:val="42"/>
  </w:num>
  <w:num w:numId="25">
    <w:abstractNumId w:val="37"/>
  </w:num>
  <w:num w:numId="26">
    <w:abstractNumId w:val="43"/>
  </w:num>
  <w:num w:numId="27">
    <w:abstractNumId w:val="19"/>
  </w:num>
  <w:num w:numId="28">
    <w:abstractNumId w:val="9"/>
  </w:num>
  <w:num w:numId="29">
    <w:abstractNumId w:val="0"/>
  </w:num>
  <w:num w:numId="30">
    <w:abstractNumId w:val="4"/>
  </w:num>
  <w:num w:numId="31">
    <w:abstractNumId w:val="32"/>
  </w:num>
  <w:num w:numId="32">
    <w:abstractNumId w:val="34"/>
  </w:num>
  <w:num w:numId="33">
    <w:abstractNumId w:val="33"/>
  </w:num>
  <w:num w:numId="34">
    <w:abstractNumId w:val="13"/>
  </w:num>
  <w:num w:numId="35">
    <w:abstractNumId w:val="24"/>
  </w:num>
  <w:num w:numId="36">
    <w:abstractNumId w:val="3"/>
  </w:num>
  <w:num w:numId="37">
    <w:abstractNumId w:val="29"/>
  </w:num>
  <w:num w:numId="38">
    <w:abstractNumId w:val="15"/>
  </w:num>
  <w:num w:numId="39">
    <w:abstractNumId w:val="8"/>
  </w:num>
  <w:num w:numId="40">
    <w:abstractNumId w:val="21"/>
  </w:num>
  <w:num w:numId="41">
    <w:abstractNumId w:val="22"/>
  </w:num>
  <w:num w:numId="42">
    <w:abstractNumId w:val="2"/>
  </w:num>
  <w:num w:numId="43">
    <w:abstractNumId w:val="30"/>
  </w:num>
  <w:num w:numId="44">
    <w:abstractNumId w:val="25"/>
  </w:num>
  <w:num w:numId="45">
    <w:abstractNumId w:val="14"/>
  </w:num>
  <w:num w:numId="4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104BD"/>
    <w:rsid w:val="00110E43"/>
    <w:rsid w:val="001136AE"/>
    <w:rsid w:val="00116950"/>
    <w:rsid w:val="001178C1"/>
    <w:rsid w:val="00117F79"/>
    <w:rsid w:val="00120A1A"/>
    <w:rsid w:val="00124090"/>
    <w:rsid w:val="001251D3"/>
    <w:rsid w:val="0013003D"/>
    <w:rsid w:val="00130CBF"/>
    <w:rsid w:val="001338CF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7A22"/>
    <w:rsid w:val="00193CB2"/>
    <w:rsid w:val="00194ADC"/>
    <w:rsid w:val="00195D13"/>
    <w:rsid w:val="001A0890"/>
    <w:rsid w:val="001A166A"/>
    <w:rsid w:val="001A7C01"/>
    <w:rsid w:val="001B2AC9"/>
    <w:rsid w:val="001B74A3"/>
    <w:rsid w:val="001C57A3"/>
    <w:rsid w:val="001C5CC3"/>
    <w:rsid w:val="001C62A6"/>
    <w:rsid w:val="001D0659"/>
    <w:rsid w:val="001D0E37"/>
    <w:rsid w:val="001D2ACC"/>
    <w:rsid w:val="001E2FA2"/>
    <w:rsid w:val="001E4B48"/>
    <w:rsid w:val="001F1023"/>
    <w:rsid w:val="001F2D5C"/>
    <w:rsid w:val="00202A2E"/>
    <w:rsid w:val="00203159"/>
    <w:rsid w:val="0021217C"/>
    <w:rsid w:val="00213949"/>
    <w:rsid w:val="0021433E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80068"/>
    <w:rsid w:val="00280B0A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7DFC"/>
    <w:rsid w:val="002B1343"/>
    <w:rsid w:val="002B2C58"/>
    <w:rsid w:val="002B3CFC"/>
    <w:rsid w:val="002C039B"/>
    <w:rsid w:val="002C2079"/>
    <w:rsid w:val="002C2DDB"/>
    <w:rsid w:val="002D50CA"/>
    <w:rsid w:val="002E50D6"/>
    <w:rsid w:val="002F08EF"/>
    <w:rsid w:val="002F2BE5"/>
    <w:rsid w:val="002F6842"/>
    <w:rsid w:val="002F7777"/>
    <w:rsid w:val="00304369"/>
    <w:rsid w:val="00306D59"/>
    <w:rsid w:val="003078F6"/>
    <w:rsid w:val="00310354"/>
    <w:rsid w:val="00310F42"/>
    <w:rsid w:val="00312E3D"/>
    <w:rsid w:val="00313A04"/>
    <w:rsid w:val="00314D8D"/>
    <w:rsid w:val="00316879"/>
    <w:rsid w:val="003246A8"/>
    <w:rsid w:val="003267F2"/>
    <w:rsid w:val="00326C57"/>
    <w:rsid w:val="00327292"/>
    <w:rsid w:val="00331CEC"/>
    <w:rsid w:val="003355D4"/>
    <w:rsid w:val="003402A3"/>
    <w:rsid w:val="0034033A"/>
    <w:rsid w:val="00341C6B"/>
    <w:rsid w:val="00343518"/>
    <w:rsid w:val="003438B1"/>
    <w:rsid w:val="0034505D"/>
    <w:rsid w:val="003471AA"/>
    <w:rsid w:val="0035326F"/>
    <w:rsid w:val="00366E21"/>
    <w:rsid w:val="003678CA"/>
    <w:rsid w:val="0037072A"/>
    <w:rsid w:val="0037539A"/>
    <w:rsid w:val="00376CF2"/>
    <w:rsid w:val="003810C5"/>
    <w:rsid w:val="003814F8"/>
    <w:rsid w:val="00385620"/>
    <w:rsid w:val="00393800"/>
    <w:rsid w:val="00393A70"/>
    <w:rsid w:val="0039416A"/>
    <w:rsid w:val="00396C68"/>
    <w:rsid w:val="003A10E2"/>
    <w:rsid w:val="003A5E2F"/>
    <w:rsid w:val="003B3132"/>
    <w:rsid w:val="003B4CD4"/>
    <w:rsid w:val="003B665F"/>
    <w:rsid w:val="003C37DC"/>
    <w:rsid w:val="003C6DB2"/>
    <w:rsid w:val="003D0C23"/>
    <w:rsid w:val="003D29C0"/>
    <w:rsid w:val="003D7A78"/>
    <w:rsid w:val="003E067B"/>
    <w:rsid w:val="003E2CF2"/>
    <w:rsid w:val="003E3D45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5905"/>
    <w:rsid w:val="004562E4"/>
    <w:rsid w:val="004570D2"/>
    <w:rsid w:val="00474742"/>
    <w:rsid w:val="0047633D"/>
    <w:rsid w:val="0047772D"/>
    <w:rsid w:val="00480312"/>
    <w:rsid w:val="00481742"/>
    <w:rsid w:val="00482260"/>
    <w:rsid w:val="004842CB"/>
    <w:rsid w:val="004867AA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77D0"/>
    <w:rsid w:val="004D4519"/>
    <w:rsid w:val="004D47C7"/>
    <w:rsid w:val="004D56C9"/>
    <w:rsid w:val="004D771A"/>
    <w:rsid w:val="004E063B"/>
    <w:rsid w:val="004F200E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5C66"/>
    <w:rsid w:val="005721FF"/>
    <w:rsid w:val="0057239A"/>
    <w:rsid w:val="005777D7"/>
    <w:rsid w:val="00581B41"/>
    <w:rsid w:val="005844ED"/>
    <w:rsid w:val="00587F91"/>
    <w:rsid w:val="00592AD2"/>
    <w:rsid w:val="00595EEC"/>
    <w:rsid w:val="005A0DE2"/>
    <w:rsid w:val="005A2C11"/>
    <w:rsid w:val="005A40ED"/>
    <w:rsid w:val="005A4899"/>
    <w:rsid w:val="005B29FB"/>
    <w:rsid w:val="005B3F0B"/>
    <w:rsid w:val="005B673C"/>
    <w:rsid w:val="005C2240"/>
    <w:rsid w:val="005C4FFE"/>
    <w:rsid w:val="005C6C60"/>
    <w:rsid w:val="005D1372"/>
    <w:rsid w:val="005D69F7"/>
    <w:rsid w:val="005D76F0"/>
    <w:rsid w:val="005E0B76"/>
    <w:rsid w:val="005E5474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45E5"/>
    <w:rsid w:val="006B4822"/>
    <w:rsid w:val="006C3955"/>
    <w:rsid w:val="006C78E0"/>
    <w:rsid w:val="006E1FD0"/>
    <w:rsid w:val="006E2AA3"/>
    <w:rsid w:val="006E74D9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5D1C"/>
    <w:rsid w:val="007801CF"/>
    <w:rsid w:val="00780622"/>
    <w:rsid w:val="00781889"/>
    <w:rsid w:val="0078718A"/>
    <w:rsid w:val="007902E8"/>
    <w:rsid w:val="007A30B2"/>
    <w:rsid w:val="007A49F5"/>
    <w:rsid w:val="007A692C"/>
    <w:rsid w:val="007A6B99"/>
    <w:rsid w:val="007A7FD3"/>
    <w:rsid w:val="007B103A"/>
    <w:rsid w:val="007C2158"/>
    <w:rsid w:val="007C66CE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69A4"/>
    <w:rsid w:val="0084246C"/>
    <w:rsid w:val="00845B56"/>
    <w:rsid w:val="008511CD"/>
    <w:rsid w:val="008519BC"/>
    <w:rsid w:val="0085242F"/>
    <w:rsid w:val="00855861"/>
    <w:rsid w:val="00856E5E"/>
    <w:rsid w:val="00863308"/>
    <w:rsid w:val="00863381"/>
    <w:rsid w:val="00871C01"/>
    <w:rsid w:val="008735D8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72C3B"/>
    <w:rsid w:val="00974006"/>
    <w:rsid w:val="00977D21"/>
    <w:rsid w:val="00986604"/>
    <w:rsid w:val="0099204D"/>
    <w:rsid w:val="00993B9D"/>
    <w:rsid w:val="00994E85"/>
    <w:rsid w:val="00995416"/>
    <w:rsid w:val="00995A47"/>
    <w:rsid w:val="009A0EE1"/>
    <w:rsid w:val="009A28C1"/>
    <w:rsid w:val="009B7B34"/>
    <w:rsid w:val="009C1156"/>
    <w:rsid w:val="009C128B"/>
    <w:rsid w:val="009C397C"/>
    <w:rsid w:val="009C648F"/>
    <w:rsid w:val="009D11DC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4061F"/>
    <w:rsid w:val="00A461E7"/>
    <w:rsid w:val="00A46FC8"/>
    <w:rsid w:val="00A51030"/>
    <w:rsid w:val="00A54448"/>
    <w:rsid w:val="00A55394"/>
    <w:rsid w:val="00A63C26"/>
    <w:rsid w:val="00A64379"/>
    <w:rsid w:val="00A719A8"/>
    <w:rsid w:val="00A8498F"/>
    <w:rsid w:val="00A869D8"/>
    <w:rsid w:val="00A931DA"/>
    <w:rsid w:val="00A9725C"/>
    <w:rsid w:val="00A97415"/>
    <w:rsid w:val="00A97D66"/>
    <w:rsid w:val="00A97DC5"/>
    <w:rsid w:val="00AB5B6B"/>
    <w:rsid w:val="00AC5931"/>
    <w:rsid w:val="00AD1EB3"/>
    <w:rsid w:val="00AD455A"/>
    <w:rsid w:val="00AD4C01"/>
    <w:rsid w:val="00AE45DE"/>
    <w:rsid w:val="00AE56CE"/>
    <w:rsid w:val="00AF460F"/>
    <w:rsid w:val="00AF6FEB"/>
    <w:rsid w:val="00AF7011"/>
    <w:rsid w:val="00B00794"/>
    <w:rsid w:val="00B111A1"/>
    <w:rsid w:val="00B1446C"/>
    <w:rsid w:val="00B20B4B"/>
    <w:rsid w:val="00B23551"/>
    <w:rsid w:val="00B2388B"/>
    <w:rsid w:val="00B23CF4"/>
    <w:rsid w:val="00B3415C"/>
    <w:rsid w:val="00B346CC"/>
    <w:rsid w:val="00B37ECA"/>
    <w:rsid w:val="00B42969"/>
    <w:rsid w:val="00B42FD2"/>
    <w:rsid w:val="00B44E3B"/>
    <w:rsid w:val="00B55FF7"/>
    <w:rsid w:val="00B64B83"/>
    <w:rsid w:val="00B71A44"/>
    <w:rsid w:val="00B74450"/>
    <w:rsid w:val="00B747DA"/>
    <w:rsid w:val="00B779A6"/>
    <w:rsid w:val="00B83839"/>
    <w:rsid w:val="00B84E71"/>
    <w:rsid w:val="00B933CC"/>
    <w:rsid w:val="00B97191"/>
    <w:rsid w:val="00BA1546"/>
    <w:rsid w:val="00BA1E2A"/>
    <w:rsid w:val="00BA481D"/>
    <w:rsid w:val="00BA66C3"/>
    <w:rsid w:val="00BB6749"/>
    <w:rsid w:val="00BC03AF"/>
    <w:rsid w:val="00BC36D7"/>
    <w:rsid w:val="00BD02AA"/>
    <w:rsid w:val="00BD074F"/>
    <w:rsid w:val="00BD193A"/>
    <w:rsid w:val="00BD296B"/>
    <w:rsid w:val="00BD3C10"/>
    <w:rsid w:val="00BD68A5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53B3"/>
    <w:rsid w:val="00CB1324"/>
    <w:rsid w:val="00CB1BCD"/>
    <w:rsid w:val="00CB1D53"/>
    <w:rsid w:val="00CC0628"/>
    <w:rsid w:val="00CC2890"/>
    <w:rsid w:val="00CC641E"/>
    <w:rsid w:val="00CD50B0"/>
    <w:rsid w:val="00CD6DA3"/>
    <w:rsid w:val="00CE611D"/>
    <w:rsid w:val="00CE6BE1"/>
    <w:rsid w:val="00CF150B"/>
    <w:rsid w:val="00CF4921"/>
    <w:rsid w:val="00CF587B"/>
    <w:rsid w:val="00D008F9"/>
    <w:rsid w:val="00D02266"/>
    <w:rsid w:val="00D0355B"/>
    <w:rsid w:val="00D106D3"/>
    <w:rsid w:val="00D10D90"/>
    <w:rsid w:val="00D11F6E"/>
    <w:rsid w:val="00D14BF3"/>
    <w:rsid w:val="00D23BBC"/>
    <w:rsid w:val="00D242CD"/>
    <w:rsid w:val="00D26225"/>
    <w:rsid w:val="00D308D2"/>
    <w:rsid w:val="00D338C8"/>
    <w:rsid w:val="00D33B92"/>
    <w:rsid w:val="00D3577E"/>
    <w:rsid w:val="00D368CD"/>
    <w:rsid w:val="00D377EB"/>
    <w:rsid w:val="00D472D4"/>
    <w:rsid w:val="00D47F97"/>
    <w:rsid w:val="00D52D57"/>
    <w:rsid w:val="00D549EE"/>
    <w:rsid w:val="00D619D3"/>
    <w:rsid w:val="00D626FA"/>
    <w:rsid w:val="00D677E1"/>
    <w:rsid w:val="00D72058"/>
    <w:rsid w:val="00D74F6F"/>
    <w:rsid w:val="00D773ED"/>
    <w:rsid w:val="00D823F4"/>
    <w:rsid w:val="00D86D8F"/>
    <w:rsid w:val="00D916E0"/>
    <w:rsid w:val="00D97F89"/>
    <w:rsid w:val="00DA0553"/>
    <w:rsid w:val="00DA56F2"/>
    <w:rsid w:val="00DB0EC8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E196D"/>
    <w:rsid w:val="00DF5196"/>
    <w:rsid w:val="00DF5898"/>
    <w:rsid w:val="00DF5979"/>
    <w:rsid w:val="00DF75B2"/>
    <w:rsid w:val="00E00AFC"/>
    <w:rsid w:val="00E01D2C"/>
    <w:rsid w:val="00E01F6B"/>
    <w:rsid w:val="00E039DC"/>
    <w:rsid w:val="00E060F1"/>
    <w:rsid w:val="00E07FA4"/>
    <w:rsid w:val="00E103ED"/>
    <w:rsid w:val="00E11534"/>
    <w:rsid w:val="00E1165B"/>
    <w:rsid w:val="00E25440"/>
    <w:rsid w:val="00E36178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7072"/>
    <w:rsid w:val="00F03183"/>
    <w:rsid w:val="00F113A2"/>
    <w:rsid w:val="00F12458"/>
    <w:rsid w:val="00F16194"/>
    <w:rsid w:val="00F214A9"/>
    <w:rsid w:val="00F2174E"/>
    <w:rsid w:val="00F2325C"/>
    <w:rsid w:val="00F2381B"/>
    <w:rsid w:val="00F27F96"/>
    <w:rsid w:val="00F30BA5"/>
    <w:rsid w:val="00F33A42"/>
    <w:rsid w:val="00F34BB2"/>
    <w:rsid w:val="00F403E5"/>
    <w:rsid w:val="00F45075"/>
    <w:rsid w:val="00F46CBC"/>
    <w:rsid w:val="00F50DA5"/>
    <w:rsid w:val="00F53764"/>
    <w:rsid w:val="00F5503B"/>
    <w:rsid w:val="00F622B6"/>
    <w:rsid w:val="00F656AD"/>
    <w:rsid w:val="00F7089C"/>
    <w:rsid w:val="00F70BDF"/>
    <w:rsid w:val="00F7418B"/>
    <w:rsid w:val="00F8356F"/>
    <w:rsid w:val="00F85E40"/>
    <w:rsid w:val="00F9473C"/>
    <w:rsid w:val="00F97EF9"/>
    <w:rsid w:val="00FA2DBE"/>
    <w:rsid w:val="00FB0188"/>
    <w:rsid w:val="00FB01B5"/>
    <w:rsid w:val="00FB217D"/>
    <w:rsid w:val="00FC520C"/>
    <w:rsid w:val="00FC6A30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erefordshire.gov.uk/info/200142/planning_services/planning_application_search/details?id=201751&amp;search-term=201751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ingtontowncouncil.gov.uk/_UserFiles/Files/_Minutes/96657-Meeting_-_1.6.2020_-_Minute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ngtontowncouncil.gov.uk/_UserFiles/Files/_Minutes/98533-ServMinutes_-15.6.2020_-_Draf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1263141173?pwd=VjZlR2hOZWZNanhjNjl2WmRoZzRGZ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ngtontowncouncil.gov.uk/_UserFiles/Files/_Minutes/98440-Minutes_-_15.6.2020_-_Planning_Committee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herefordshire.gov.uk/info/200142/planning_services/planning_application_search/details?id=153631&amp;search-term=15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2</Pages>
  <Words>478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3698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20</cp:revision>
  <cp:lastPrinted>2020-06-27T13:38:00Z</cp:lastPrinted>
  <dcterms:created xsi:type="dcterms:W3CDTF">2020-06-04T08:58:00Z</dcterms:created>
  <dcterms:modified xsi:type="dcterms:W3CDTF">2020-06-28T11:31:00Z</dcterms:modified>
  <cp:category>Meeting to be held on Monday 6th November 2017 at The Old Police Station, Market Hall Street, Kington, commencing at 7pm</cp:category>
</cp:coreProperties>
</file>